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2C" w:rsidRPr="004D5F8F" w:rsidRDefault="005174B6" w:rsidP="004D5F8F">
      <w:pPr>
        <w:pStyle w:val="Heading1"/>
        <w:rPr>
          <w:rStyle w:val="Heading1Char"/>
          <w:b/>
        </w:rPr>
      </w:pPr>
      <w:r w:rsidRPr="00DD7F2C">
        <w:rPr>
          <w:b/>
        </w:rPr>
        <w:t>Bonding</w:t>
      </w:r>
      <w:r w:rsidR="0045613D" w:rsidRPr="00DD7F2C">
        <w:rPr>
          <w:b/>
        </w:rPr>
        <w:t xml:space="preserve"> Activity Part IV: Comparing Lewis Dot Diagrams for Ionic and Covalent Bonds</w:t>
      </w:r>
    </w:p>
    <w:p w:rsidR="004D5F8F" w:rsidRDefault="004D5F8F" w:rsidP="005174B6">
      <w:pPr>
        <w:rPr>
          <w:rStyle w:val="Heading1Char"/>
        </w:rPr>
      </w:pPr>
    </w:p>
    <w:p w:rsidR="0045613D" w:rsidRDefault="00102802" w:rsidP="005174B6">
      <w:pPr>
        <w:rPr>
          <w:sz w:val="24"/>
          <w:szCs w:val="24"/>
        </w:rPr>
      </w:pPr>
      <w:r w:rsidRPr="0027673C">
        <w:rPr>
          <w:rStyle w:val="Heading1Char"/>
        </w:rPr>
        <w:t>A</w:t>
      </w:r>
      <w:r w:rsidR="0045613D">
        <w:rPr>
          <w:rStyle w:val="Heading1Char"/>
        </w:rPr>
        <w:t>- Ionic Bonds</w:t>
      </w:r>
      <w:r w:rsidRPr="00124A24">
        <w:rPr>
          <w:sz w:val="24"/>
          <w:szCs w:val="24"/>
        </w:rPr>
        <w:t xml:space="preserve">. </w:t>
      </w:r>
    </w:p>
    <w:p w:rsidR="0045613D" w:rsidRDefault="0045613D" w:rsidP="0045613D">
      <w:pPr>
        <w:ind w:left="720"/>
        <w:rPr>
          <w:sz w:val="24"/>
          <w:szCs w:val="24"/>
        </w:rPr>
      </w:pPr>
      <w:r>
        <w:rPr>
          <w:rStyle w:val="Heading1Char"/>
        </w:rPr>
        <w:t>Step 1</w:t>
      </w:r>
      <w:r w:rsidRPr="0045613D">
        <w:rPr>
          <w:sz w:val="24"/>
          <w:szCs w:val="24"/>
        </w:rPr>
        <w:t>.</w:t>
      </w:r>
      <w:r>
        <w:rPr>
          <w:sz w:val="24"/>
          <w:szCs w:val="24"/>
        </w:rPr>
        <w:t xml:space="preserve"> Form 6 pairs of atoms that will make an </w:t>
      </w:r>
      <w:r w:rsidRPr="0045613D">
        <w:rPr>
          <w:b/>
          <w:sz w:val="24"/>
          <w:szCs w:val="24"/>
        </w:rPr>
        <w:t>ionic bond</w:t>
      </w:r>
      <w:r>
        <w:rPr>
          <w:sz w:val="24"/>
          <w:szCs w:val="24"/>
        </w:rPr>
        <w:t xml:space="preserve"> based on the electronegativity scale</w:t>
      </w:r>
      <w:r w:rsidR="00A05255">
        <w:rPr>
          <w:sz w:val="24"/>
          <w:szCs w:val="24"/>
        </w:rPr>
        <w:t>.</w:t>
      </w:r>
      <w:r>
        <w:rPr>
          <w:sz w:val="24"/>
          <w:szCs w:val="24"/>
        </w:rPr>
        <w:t xml:space="preserve"> Fill in column A. </w:t>
      </w:r>
    </w:p>
    <w:p w:rsidR="005174B6" w:rsidRDefault="0045613D" w:rsidP="0045613D">
      <w:pPr>
        <w:ind w:left="720"/>
        <w:rPr>
          <w:sz w:val="24"/>
          <w:szCs w:val="24"/>
        </w:rPr>
      </w:pPr>
      <w:r>
        <w:rPr>
          <w:rStyle w:val="Heading1Char"/>
        </w:rPr>
        <w:t>Step 2</w:t>
      </w:r>
      <w:r w:rsidRPr="0045613D">
        <w:rPr>
          <w:sz w:val="24"/>
          <w:szCs w:val="24"/>
        </w:rPr>
        <w:t>.</w:t>
      </w:r>
      <w:r>
        <w:rPr>
          <w:sz w:val="24"/>
          <w:szCs w:val="24"/>
        </w:rPr>
        <w:t xml:space="preserve"> Then draw their Lewis dot diagrams in column B for this ionic bond, with the metal drawn first, followed by the nonmetal.</w:t>
      </w:r>
      <w:r w:rsidR="00E03114">
        <w:rPr>
          <w:sz w:val="24"/>
          <w:szCs w:val="24"/>
        </w:rPr>
        <w:t xml:space="preserve"> </w:t>
      </w:r>
    </w:p>
    <w:p w:rsidR="00102802" w:rsidRPr="004D5F8F" w:rsidRDefault="004D5F8F" w:rsidP="004D5F8F">
      <w:pPr>
        <w:ind w:left="720"/>
        <w:rPr>
          <w:sz w:val="24"/>
          <w:szCs w:val="24"/>
        </w:rPr>
      </w:pPr>
      <w:r w:rsidRPr="004D5F8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FF8CE7" wp14:editId="76CD6C41">
                <wp:simplePos x="0" y="0"/>
                <wp:positionH relativeFrom="column">
                  <wp:posOffset>5629275</wp:posOffset>
                </wp:positionH>
                <wp:positionV relativeFrom="paragraph">
                  <wp:posOffset>1045210</wp:posOffset>
                </wp:positionV>
                <wp:extent cx="1181100" cy="13049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F8F" w:rsidRPr="004D5F8F" w:rsidRDefault="004D5F8F">
                            <w:pPr>
                              <w:rPr>
                                <w:b/>
                              </w:rPr>
                            </w:pPr>
                            <w:r w:rsidRPr="004D5F8F">
                              <w:rPr>
                                <w:b/>
                              </w:rPr>
                              <w:t xml:space="preserve">Check charges: </w:t>
                            </w:r>
                          </w:p>
                          <w:p w:rsidR="004D5F8F" w:rsidRDefault="004D5F8F">
                            <w:r>
                              <w:t>(+2) + (-2) = 0</w:t>
                            </w:r>
                          </w:p>
                          <w:p w:rsidR="004D5F8F" w:rsidRDefault="004D5F8F"/>
                          <w:p w:rsidR="004D5F8F" w:rsidRDefault="004D5F8F">
                            <w:r>
                              <w:t>(+2) + 2(-1)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F8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25pt;margin-top:82.3pt;width:93pt;height:10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" stroked="f">
                <v:textbox>
                  <w:txbxContent>
                    <w:p w:rsidR="004D5F8F" w:rsidRPr="004D5F8F" w:rsidRDefault="004D5F8F">
                      <w:pPr>
                        <w:rPr>
                          <w:b/>
                        </w:rPr>
                      </w:pPr>
                      <w:r w:rsidRPr="004D5F8F">
                        <w:rPr>
                          <w:b/>
                        </w:rPr>
                        <w:t xml:space="preserve">Check charges: </w:t>
                      </w:r>
                    </w:p>
                    <w:p w:rsidR="004D5F8F" w:rsidRDefault="004D5F8F">
                      <w:r>
                        <w:t>(+2) + (-2) = 0</w:t>
                      </w:r>
                    </w:p>
                    <w:p w:rsidR="004D5F8F" w:rsidRDefault="004D5F8F"/>
                    <w:p w:rsidR="004D5F8F" w:rsidRDefault="004D5F8F">
                      <w:r>
                        <w:t>(+2) + 2(-1) = 0</w:t>
                      </w:r>
                    </w:p>
                  </w:txbxContent>
                </v:textbox>
              </v:shape>
            </w:pict>
          </mc:Fallback>
        </mc:AlternateContent>
      </w:r>
      <w:r w:rsidR="00E03114">
        <w:rPr>
          <w:rStyle w:val="Heading1Char"/>
        </w:rPr>
        <w:t>Step 3</w:t>
      </w:r>
      <w:r w:rsidR="00E03114" w:rsidRPr="00E03114">
        <w:rPr>
          <w:sz w:val="24"/>
          <w:szCs w:val="24"/>
        </w:rPr>
        <w:t>.</w:t>
      </w:r>
      <w:r w:rsidR="00E03114">
        <w:rPr>
          <w:sz w:val="24"/>
          <w:szCs w:val="24"/>
        </w:rPr>
        <w:t xml:space="preserve"> Determine how many of each element there should be based on the charge of both ions. </w:t>
      </w:r>
      <w:r>
        <w:rPr>
          <w:sz w:val="24"/>
          <w:szCs w:val="24"/>
        </w:rPr>
        <w:t>If you use more than one of the same element to match up unpaired electrons</w:t>
      </w:r>
      <w:r w:rsidR="000C1A08">
        <w:rPr>
          <w:sz w:val="24"/>
          <w:szCs w:val="24"/>
        </w:rPr>
        <w:t>, as seen in the second example</w:t>
      </w:r>
      <w:r>
        <w:rPr>
          <w:sz w:val="24"/>
          <w:szCs w:val="24"/>
        </w:rPr>
        <w:t>, you note how many with a coefficient in front</w:t>
      </w:r>
      <w:r w:rsidR="000C1A08">
        <w:rPr>
          <w:sz w:val="24"/>
          <w:szCs w:val="24"/>
        </w:rPr>
        <w:t xml:space="preserve"> of that ion</w:t>
      </w:r>
      <w:r>
        <w:rPr>
          <w:sz w:val="24"/>
          <w:szCs w:val="24"/>
        </w:rPr>
        <w:t xml:space="preserve">. </w:t>
      </w:r>
      <w:r w:rsidR="00E03114">
        <w:rPr>
          <w:sz w:val="24"/>
          <w:szCs w:val="24"/>
        </w:rPr>
        <w:t xml:space="preserve">When you add up all of the charges, it should equal zero. </w:t>
      </w:r>
    </w:p>
    <w:tbl>
      <w:tblPr>
        <w:tblStyle w:val="TableGrid"/>
        <w:tblW w:w="8334" w:type="dxa"/>
        <w:jc w:val="center"/>
        <w:tblLook w:val="04A0" w:firstRow="1" w:lastRow="0" w:firstColumn="1" w:lastColumn="0" w:noHBand="0" w:noVBand="1"/>
      </w:tblPr>
      <w:tblGrid>
        <w:gridCol w:w="3512"/>
        <w:gridCol w:w="4822"/>
      </w:tblGrid>
      <w:tr w:rsidR="0045613D" w:rsidTr="00E03114">
        <w:trPr>
          <w:trHeight w:val="573"/>
          <w:jc w:val="center"/>
        </w:trPr>
        <w:tc>
          <w:tcPr>
            <w:tcW w:w="3512" w:type="dxa"/>
          </w:tcPr>
          <w:p w:rsidR="0045613D" w:rsidRPr="00102802" w:rsidRDefault="0045613D" w:rsidP="004D5F8F">
            <w:pPr>
              <w:rPr>
                <w:b/>
              </w:rPr>
            </w:pPr>
            <w:r w:rsidRPr="00102802">
              <w:rPr>
                <w:b/>
              </w:rPr>
              <w:t xml:space="preserve">A. </w:t>
            </w:r>
            <w:r w:rsidR="004D5F8F">
              <w:rPr>
                <w:b/>
              </w:rPr>
              <w:t>Number and element</w:t>
            </w:r>
            <w:r w:rsidRPr="00102802">
              <w:rPr>
                <w:b/>
              </w:rPr>
              <w:t xml:space="preserve"> that </w:t>
            </w:r>
            <w:r w:rsidR="004D5F8F">
              <w:rPr>
                <w:b/>
              </w:rPr>
              <w:t>will form an ionic bond</w:t>
            </w:r>
          </w:p>
        </w:tc>
        <w:tc>
          <w:tcPr>
            <w:tcW w:w="4822" w:type="dxa"/>
          </w:tcPr>
          <w:p w:rsidR="0045613D" w:rsidRPr="00102802" w:rsidRDefault="0045613D" w:rsidP="0045613D">
            <w:pPr>
              <w:rPr>
                <w:b/>
              </w:rPr>
            </w:pPr>
            <w:r w:rsidRPr="00102802">
              <w:rPr>
                <w:b/>
              </w:rPr>
              <w:t xml:space="preserve">B. </w:t>
            </w:r>
            <w:r>
              <w:rPr>
                <w:b/>
              </w:rPr>
              <w:t>Lewis Dot Diagram for ionic bonds</w:t>
            </w:r>
          </w:p>
        </w:tc>
      </w:tr>
      <w:tr w:rsidR="0045613D" w:rsidTr="00E03114">
        <w:trPr>
          <w:trHeight w:val="857"/>
          <w:jc w:val="center"/>
        </w:trPr>
        <w:tc>
          <w:tcPr>
            <w:tcW w:w="3512" w:type="dxa"/>
            <w:vAlign w:val="center"/>
          </w:tcPr>
          <w:p w:rsidR="0045613D" w:rsidRDefault="004D5F8F" w:rsidP="0045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45613D">
              <w:rPr>
                <w:sz w:val="28"/>
                <w:szCs w:val="28"/>
              </w:rPr>
              <w:t xml:space="preserve">Barium (metal) and </w:t>
            </w:r>
          </w:p>
          <w:p w:rsidR="0045613D" w:rsidRPr="00124A24" w:rsidRDefault="004D5F8F" w:rsidP="0045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45613D">
              <w:rPr>
                <w:sz w:val="28"/>
                <w:szCs w:val="28"/>
              </w:rPr>
              <w:t>Oxygen (nonmetal)</w:t>
            </w:r>
          </w:p>
        </w:tc>
        <w:tc>
          <w:tcPr>
            <w:tcW w:w="4822" w:type="dxa"/>
            <w:vAlign w:val="center"/>
          </w:tcPr>
          <w:p w:rsidR="0045613D" w:rsidRPr="00124A24" w:rsidRDefault="004D5F8F" w:rsidP="00E0311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19685</wp:posOffset>
                      </wp:positionV>
                      <wp:extent cx="714375" cy="66675"/>
                      <wp:effectExtent l="38100" t="19050" r="28575" b="857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4375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ADC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186.15pt;margin-top:1.55pt;width:56.25pt;height:5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E03114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2F39211" wp14:editId="35377662">
                  <wp:simplePos x="0" y="0"/>
                  <wp:positionH relativeFrom="column">
                    <wp:posOffset>1705610</wp:posOffset>
                  </wp:positionH>
                  <wp:positionV relativeFrom="paragraph">
                    <wp:posOffset>-163830</wp:posOffset>
                  </wp:positionV>
                  <wp:extent cx="476250" cy="378460"/>
                  <wp:effectExtent l="0" t="0" r="0" b="254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3114">
              <w:rPr>
                <w:sz w:val="28"/>
                <w:szCs w:val="28"/>
              </w:rPr>
              <w:t xml:space="preserve">Ba </w:t>
            </w:r>
            <w:r w:rsidR="00E03114" w:rsidRPr="00E03114">
              <w:rPr>
                <w:sz w:val="28"/>
                <w:szCs w:val="28"/>
                <w:vertAlign w:val="superscript"/>
              </w:rPr>
              <w:t>2+</w:t>
            </w:r>
            <w:r w:rsidR="00E03114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</w:t>
            </w:r>
          </w:p>
        </w:tc>
      </w:tr>
      <w:tr w:rsidR="0045613D" w:rsidTr="00E03114">
        <w:trPr>
          <w:trHeight w:val="857"/>
          <w:jc w:val="center"/>
        </w:trPr>
        <w:tc>
          <w:tcPr>
            <w:tcW w:w="3512" w:type="dxa"/>
          </w:tcPr>
          <w:p w:rsidR="00E03114" w:rsidRDefault="004D5F8F" w:rsidP="00E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E03114">
              <w:rPr>
                <w:sz w:val="28"/>
                <w:szCs w:val="28"/>
              </w:rPr>
              <w:t xml:space="preserve">Barium (metal) and </w:t>
            </w:r>
          </w:p>
          <w:p w:rsidR="0045613D" w:rsidRDefault="004D5F8F" w:rsidP="00E03114">
            <w:pPr>
              <w:jc w:val="center"/>
            </w:pPr>
            <w:r>
              <w:rPr>
                <w:sz w:val="28"/>
                <w:szCs w:val="28"/>
              </w:rPr>
              <w:t>2 Chlorine</w:t>
            </w:r>
            <w:r w:rsidR="00E03114">
              <w:rPr>
                <w:sz w:val="28"/>
                <w:szCs w:val="28"/>
              </w:rPr>
              <w:t xml:space="preserve"> (nonmetal</w:t>
            </w:r>
            <w:r w:rsidR="00E03114">
              <w:rPr>
                <w:sz w:val="28"/>
                <w:szCs w:val="28"/>
              </w:rPr>
              <w:t>)</w:t>
            </w:r>
          </w:p>
        </w:tc>
        <w:tc>
          <w:tcPr>
            <w:tcW w:w="4822" w:type="dxa"/>
            <w:vAlign w:val="center"/>
          </w:tcPr>
          <w:p w:rsidR="0045613D" w:rsidRPr="00E03114" w:rsidRDefault="004D5F8F" w:rsidP="00E0311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-16510</wp:posOffset>
                      </wp:positionV>
                      <wp:extent cx="638175" cy="57150"/>
                      <wp:effectExtent l="38100" t="19050" r="28575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175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A1F8E" id="Straight Arrow Connector 13" o:spid="_x0000_s1026" type="#_x0000_t32" style="position:absolute;margin-left:192.05pt;margin-top:-1.3pt;width:50.25pt;height:4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C39A93F" wp14:editId="7B1ED7CF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-115570</wp:posOffset>
                  </wp:positionV>
                  <wp:extent cx="485775" cy="349885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3114">
              <w:rPr>
                <w:sz w:val="28"/>
                <w:szCs w:val="28"/>
              </w:rPr>
              <w:t xml:space="preserve">Ba </w:t>
            </w:r>
            <w:r w:rsidR="00E03114" w:rsidRPr="00E03114">
              <w:rPr>
                <w:sz w:val="28"/>
                <w:szCs w:val="28"/>
                <w:vertAlign w:val="superscript"/>
              </w:rPr>
              <w:t>2+</w:t>
            </w:r>
            <w:r w:rsidR="00E03114"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  <w:vertAlign w:val="superscript"/>
              </w:rPr>
              <w:t xml:space="preserve">    </w:t>
            </w:r>
            <w:r w:rsidR="00E03114">
              <w:rPr>
                <w:sz w:val="28"/>
                <w:szCs w:val="28"/>
              </w:rPr>
              <w:t>2</w:t>
            </w:r>
            <w:r>
              <w:rPr>
                <w:noProof/>
              </w:rPr>
              <w:t xml:space="preserve"> </w:t>
            </w:r>
          </w:p>
        </w:tc>
      </w:tr>
      <w:tr w:rsidR="0045613D" w:rsidTr="00E03114">
        <w:trPr>
          <w:trHeight w:val="807"/>
          <w:jc w:val="center"/>
        </w:trPr>
        <w:tc>
          <w:tcPr>
            <w:tcW w:w="3512" w:type="dxa"/>
          </w:tcPr>
          <w:p w:rsidR="0045613D" w:rsidRDefault="0045613D" w:rsidP="005174B6"/>
        </w:tc>
        <w:tc>
          <w:tcPr>
            <w:tcW w:w="4822" w:type="dxa"/>
          </w:tcPr>
          <w:p w:rsidR="0045613D" w:rsidRDefault="0045613D" w:rsidP="005174B6"/>
        </w:tc>
      </w:tr>
      <w:tr w:rsidR="0045613D" w:rsidTr="00E03114">
        <w:trPr>
          <w:trHeight w:val="857"/>
          <w:jc w:val="center"/>
        </w:trPr>
        <w:tc>
          <w:tcPr>
            <w:tcW w:w="3512" w:type="dxa"/>
          </w:tcPr>
          <w:p w:rsidR="0045613D" w:rsidRDefault="0045613D" w:rsidP="005174B6"/>
        </w:tc>
        <w:tc>
          <w:tcPr>
            <w:tcW w:w="4822" w:type="dxa"/>
          </w:tcPr>
          <w:p w:rsidR="0045613D" w:rsidRDefault="0045613D" w:rsidP="005174B6"/>
        </w:tc>
      </w:tr>
      <w:tr w:rsidR="0045613D" w:rsidTr="00E03114">
        <w:trPr>
          <w:trHeight w:val="807"/>
          <w:jc w:val="center"/>
        </w:trPr>
        <w:tc>
          <w:tcPr>
            <w:tcW w:w="3512" w:type="dxa"/>
          </w:tcPr>
          <w:p w:rsidR="0045613D" w:rsidRDefault="0045613D" w:rsidP="005174B6"/>
        </w:tc>
        <w:tc>
          <w:tcPr>
            <w:tcW w:w="4822" w:type="dxa"/>
          </w:tcPr>
          <w:p w:rsidR="0045613D" w:rsidRDefault="0045613D" w:rsidP="005174B6"/>
        </w:tc>
      </w:tr>
      <w:tr w:rsidR="0045613D" w:rsidTr="00E03114">
        <w:trPr>
          <w:trHeight w:val="857"/>
          <w:jc w:val="center"/>
        </w:trPr>
        <w:tc>
          <w:tcPr>
            <w:tcW w:w="3512" w:type="dxa"/>
          </w:tcPr>
          <w:p w:rsidR="0045613D" w:rsidRDefault="0045613D" w:rsidP="005174B6"/>
        </w:tc>
        <w:tc>
          <w:tcPr>
            <w:tcW w:w="4822" w:type="dxa"/>
          </w:tcPr>
          <w:p w:rsidR="0045613D" w:rsidRDefault="0045613D" w:rsidP="005174B6"/>
        </w:tc>
      </w:tr>
      <w:tr w:rsidR="0045613D" w:rsidTr="00E03114">
        <w:trPr>
          <w:trHeight w:val="807"/>
          <w:jc w:val="center"/>
        </w:trPr>
        <w:tc>
          <w:tcPr>
            <w:tcW w:w="3512" w:type="dxa"/>
          </w:tcPr>
          <w:p w:rsidR="0045613D" w:rsidRDefault="0045613D" w:rsidP="005174B6"/>
        </w:tc>
        <w:tc>
          <w:tcPr>
            <w:tcW w:w="4822" w:type="dxa"/>
          </w:tcPr>
          <w:p w:rsidR="0045613D" w:rsidRDefault="0045613D" w:rsidP="005174B6"/>
        </w:tc>
      </w:tr>
      <w:tr w:rsidR="00E03114" w:rsidTr="00E03114">
        <w:trPr>
          <w:trHeight w:val="807"/>
          <w:jc w:val="center"/>
        </w:trPr>
        <w:tc>
          <w:tcPr>
            <w:tcW w:w="3512" w:type="dxa"/>
          </w:tcPr>
          <w:p w:rsidR="00E03114" w:rsidRDefault="00E03114" w:rsidP="005174B6"/>
        </w:tc>
        <w:tc>
          <w:tcPr>
            <w:tcW w:w="4822" w:type="dxa"/>
          </w:tcPr>
          <w:p w:rsidR="00E03114" w:rsidRDefault="00E03114" w:rsidP="005174B6"/>
        </w:tc>
      </w:tr>
    </w:tbl>
    <w:p w:rsidR="00102802" w:rsidRDefault="0045613D" w:rsidP="005174B6">
      <w:pPr>
        <w:rPr>
          <w:sz w:val="24"/>
          <w:szCs w:val="24"/>
        </w:rPr>
      </w:pPr>
      <w:r>
        <w:rPr>
          <w:rStyle w:val="Heading1Char"/>
        </w:rPr>
        <w:lastRenderedPageBreak/>
        <w:t>B- Covalent Bonds</w:t>
      </w:r>
      <w:r w:rsidR="00A927A0">
        <w:rPr>
          <w:rStyle w:val="Heading1Char"/>
        </w:rPr>
        <w:t xml:space="preserve"> Levels 1-3 </w:t>
      </w:r>
    </w:p>
    <w:p w:rsidR="0045613D" w:rsidRDefault="00DD7F2C" w:rsidP="0045613D">
      <w:pPr>
        <w:ind w:left="720"/>
        <w:rPr>
          <w:sz w:val="24"/>
          <w:szCs w:val="24"/>
        </w:rPr>
      </w:pPr>
      <w:r>
        <w:rPr>
          <w:rStyle w:val="Heading1Char"/>
        </w:rPr>
        <w:t>Level</w:t>
      </w:r>
      <w:r w:rsidR="0045613D" w:rsidRPr="0045613D">
        <w:rPr>
          <w:rStyle w:val="Heading1Char"/>
        </w:rPr>
        <w:t xml:space="preserve"> 1.</w:t>
      </w:r>
      <w:r w:rsidR="0045613D">
        <w:rPr>
          <w:sz w:val="24"/>
          <w:szCs w:val="24"/>
        </w:rPr>
        <w:t xml:space="preserve"> Do </w:t>
      </w:r>
      <w:r w:rsidR="0045613D" w:rsidRPr="00A927A0">
        <w:rPr>
          <w:b/>
          <w:sz w:val="24"/>
          <w:szCs w:val="24"/>
        </w:rPr>
        <w:t>Level 1</w:t>
      </w:r>
      <w:r w:rsidR="0045613D">
        <w:rPr>
          <w:sz w:val="24"/>
          <w:szCs w:val="24"/>
        </w:rPr>
        <w:t xml:space="preserve"> of Levels Game. Check your answers with answer key. If you receive a star on your paper by the teacher, write your name under Level 1 </w:t>
      </w:r>
      <w:r>
        <w:rPr>
          <w:sz w:val="24"/>
          <w:szCs w:val="24"/>
        </w:rPr>
        <w:t xml:space="preserve">on the board </w:t>
      </w:r>
      <w:r w:rsidR="0045613D">
        <w:rPr>
          <w:sz w:val="24"/>
          <w:szCs w:val="24"/>
        </w:rPr>
        <w:t xml:space="preserve">and continue on to level 2. </w:t>
      </w:r>
    </w:p>
    <w:p w:rsidR="0045613D" w:rsidRDefault="0045613D" w:rsidP="005174B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D7F2C">
        <w:rPr>
          <w:rStyle w:val="Heading1Char"/>
        </w:rPr>
        <w:t>Level</w:t>
      </w:r>
      <w:r w:rsidRPr="0045613D">
        <w:rPr>
          <w:rStyle w:val="Heading1Char"/>
        </w:rPr>
        <w:t xml:space="preserve"> 2</w:t>
      </w:r>
      <w:r>
        <w:rPr>
          <w:sz w:val="24"/>
          <w:szCs w:val="24"/>
        </w:rPr>
        <w:t xml:space="preserve">. Repeat step 1, but with </w:t>
      </w:r>
      <w:r w:rsidRPr="00A927A0">
        <w:rPr>
          <w:b/>
          <w:sz w:val="24"/>
          <w:szCs w:val="24"/>
        </w:rPr>
        <w:t xml:space="preserve">level 2 </w:t>
      </w:r>
      <w:r>
        <w:rPr>
          <w:sz w:val="24"/>
          <w:szCs w:val="24"/>
        </w:rPr>
        <w:t>of the game.</w:t>
      </w:r>
    </w:p>
    <w:p w:rsidR="0045613D" w:rsidRDefault="0045613D" w:rsidP="005174B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D7F2C">
        <w:rPr>
          <w:rStyle w:val="Heading1Char"/>
        </w:rPr>
        <w:t>Level</w:t>
      </w:r>
      <w:r w:rsidRPr="00A927A0">
        <w:rPr>
          <w:rStyle w:val="Heading1Char"/>
        </w:rPr>
        <w:t xml:space="preserve"> 3</w:t>
      </w:r>
      <w:r>
        <w:rPr>
          <w:sz w:val="24"/>
          <w:szCs w:val="24"/>
        </w:rPr>
        <w:t xml:space="preserve">. Repeat step 1, but with </w:t>
      </w:r>
      <w:r w:rsidRPr="00A927A0">
        <w:rPr>
          <w:b/>
          <w:sz w:val="24"/>
          <w:szCs w:val="24"/>
        </w:rPr>
        <w:t>level 3</w:t>
      </w:r>
      <w:r>
        <w:rPr>
          <w:sz w:val="24"/>
          <w:szCs w:val="24"/>
        </w:rPr>
        <w:t xml:space="preserve"> of the game.</w:t>
      </w:r>
    </w:p>
    <w:p w:rsidR="0045613D" w:rsidRDefault="0045613D" w:rsidP="005174B6">
      <w:pPr>
        <w:rPr>
          <w:sz w:val="24"/>
          <w:szCs w:val="24"/>
        </w:rPr>
      </w:pPr>
    </w:p>
    <w:p w:rsidR="00A927A0" w:rsidRDefault="00A927A0" w:rsidP="00A927A0">
      <w:pPr>
        <w:rPr>
          <w:sz w:val="24"/>
          <w:szCs w:val="24"/>
        </w:rPr>
      </w:pPr>
      <w:r>
        <w:rPr>
          <w:rStyle w:val="Heading1Char"/>
        </w:rPr>
        <w:t>C- Covalent Bonds Level 4-6</w:t>
      </w:r>
    </w:p>
    <w:p w:rsidR="00A927A0" w:rsidRDefault="00DD7F2C" w:rsidP="00A927A0">
      <w:pPr>
        <w:ind w:left="720"/>
        <w:rPr>
          <w:sz w:val="24"/>
          <w:szCs w:val="24"/>
        </w:rPr>
      </w:pPr>
      <w:r>
        <w:rPr>
          <w:rStyle w:val="Heading1Char"/>
        </w:rPr>
        <w:t>Level 4</w:t>
      </w:r>
      <w:r w:rsidR="00A927A0" w:rsidRPr="0045613D">
        <w:rPr>
          <w:rStyle w:val="Heading1Char"/>
        </w:rPr>
        <w:t>.</w:t>
      </w:r>
      <w:r w:rsidR="00A927A0">
        <w:rPr>
          <w:sz w:val="24"/>
          <w:szCs w:val="24"/>
        </w:rPr>
        <w:t xml:space="preserve"> On to </w:t>
      </w:r>
      <w:r w:rsidR="00A927A0" w:rsidRPr="00A927A0">
        <w:rPr>
          <w:b/>
          <w:sz w:val="24"/>
          <w:szCs w:val="24"/>
        </w:rPr>
        <w:t>Level 4</w:t>
      </w:r>
      <w:r w:rsidR="00A927A0">
        <w:rPr>
          <w:sz w:val="24"/>
          <w:szCs w:val="24"/>
        </w:rPr>
        <w:t xml:space="preserve">! Using your cards, form 3 pairs of atoms that will have </w:t>
      </w:r>
      <w:r w:rsidR="00A927A0" w:rsidRPr="00DE7A44">
        <w:rPr>
          <w:b/>
          <w:sz w:val="24"/>
          <w:szCs w:val="24"/>
          <w:u w:val="single"/>
        </w:rPr>
        <w:t>nonpolar covalent bonds</w:t>
      </w:r>
      <w:r w:rsidR="00A927A0">
        <w:rPr>
          <w:sz w:val="24"/>
          <w:szCs w:val="24"/>
        </w:rPr>
        <w:t xml:space="preserve"> according to the electronegativity difference scale. Fill in column A.</w:t>
      </w:r>
    </w:p>
    <w:p w:rsidR="00A927A0" w:rsidRDefault="00A927A0" w:rsidP="00DD7F2C">
      <w:pPr>
        <w:ind w:left="720"/>
        <w:rPr>
          <w:sz w:val="24"/>
          <w:szCs w:val="24"/>
        </w:rPr>
      </w:pPr>
      <w:r>
        <w:rPr>
          <w:sz w:val="24"/>
          <w:szCs w:val="24"/>
        </w:rPr>
        <w:t>Draw the Lewis dot diagrams for these compounds in column B just like what you did for Level 1 of the game in part B above.</w:t>
      </w:r>
    </w:p>
    <w:tbl>
      <w:tblPr>
        <w:tblStyle w:val="TableGrid"/>
        <w:tblW w:w="9082" w:type="dxa"/>
        <w:jc w:val="center"/>
        <w:tblLook w:val="04A0" w:firstRow="1" w:lastRow="0" w:firstColumn="1" w:lastColumn="0" w:noHBand="0" w:noVBand="1"/>
      </w:tblPr>
      <w:tblGrid>
        <w:gridCol w:w="3827"/>
        <w:gridCol w:w="5255"/>
      </w:tblGrid>
      <w:tr w:rsidR="00A927A0" w:rsidTr="00DD7F2C">
        <w:trPr>
          <w:trHeight w:val="593"/>
          <w:jc w:val="center"/>
        </w:trPr>
        <w:tc>
          <w:tcPr>
            <w:tcW w:w="3827" w:type="dxa"/>
          </w:tcPr>
          <w:p w:rsidR="00A927A0" w:rsidRPr="00102802" w:rsidRDefault="00A927A0" w:rsidP="003F24F2">
            <w:pPr>
              <w:rPr>
                <w:b/>
              </w:rPr>
            </w:pPr>
            <w:r w:rsidRPr="00102802">
              <w:rPr>
                <w:b/>
              </w:rPr>
              <w:t xml:space="preserve">A. Pair of atoms that </w:t>
            </w:r>
            <w:r>
              <w:rPr>
                <w:b/>
              </w:rPr>
              <w:t>will form an ionic bond (label metal or nonmetal)</w:t>
            </w:r>
          </w:p>
        </w:tc>
        <w:tc>
          <w:tcPr>
            <w:tcW w:w="5255" w:type="dxa"/>
          </w:tcPr>
          <w:p w:rsidR="00A927A0" w:rsidRPr="00102802" w:rsidRDefault="00A927A0" w:rsidP="003F24F2">
            <w:pPr>
              <w:rPr>
                <w:b/>
              </w:rPr>
            </w:pPr>
            <w:r w:rsidRPr="00102802">
              <w:rPr>
                <w:b/>
              </w:rPr>
              <w:t xml:space="preserve">B. </w:t>
            </w:r>
            <w:r>
              <w:rPr>
                <w:b/>
              </w:rPr>
              <w:t>Lewis Dot Diagram for ionic bonds</w:t>
            </w:r>
          </w:p>
        </w:tc>
      </w:tr>
      <w:tr w:rsidR="00A927A0" w:rsidTr="00DD7F2C">
        <w:trPr>
          <w:trHeight w:val="1499"/>
          <w:jc w:val="center"/>
        </w:trPr>
        <w:tc>
          <w:tcPr>
            <w:tcW w:w="3827" w:type="dxa"/>
            <w:vAlign w:val="center"/>
          </w:tcPr>
          <w:p w:rsidR="00A927A0" w:rsidRDefault="001F1C39" w:rsidP="003F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bromine</w:t>
            </w:r>
            <w:r w:rsidR="00A927A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non</w:t>
            </w:r>
            <w:r w:rsidR="00A927A0">
              <w:rPr>
                <w:sz w:val="28"/>
                <w:szCs w:val="28"/>
              </w:rPr>
              <w:t xml:space="preserve">metal) and </w:t>
            </w:r>
          </w:p>
          <w:p w:rsidR="00A927A0" w:rsidRPr="00124A24" w:rsidRDefault="001F1C39" w:rsidP="003F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bromine</w:t>
            </w:r>
            <w:r w:rsidR="00A927A0">
              <w:rPr>
                <w:sz w:val="28"/>
                <w:szCs w:val="28"/>
              </w:rPr>
              <w:t xml:space="preserve"> (nonmetal)</w:t>
            </w:r>
          </w:p>
        </w:tc>
        <w:tc>
          <w:tcPr>
            <w:tcW w:w="5255" w:type="dxa"/>
            <w:vAlign w:val="center"/>
          </w:tcPr>
          <w:p w:rsidR="00A927A0" w:rsidRPr="00124A24" w:rsidRDefault="00551236" w:rsidP="00551236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9339C3" wp14:editId="191BD804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-92710</wp:posOffset>
                      </wp:positionV>
                      <wp:extent cx="1209675" cy="6762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76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70562" id="Rectangle 10" o:spid="_x0000_s1026" style="position:absolute;margin-left:138.9pt;margin-top:-7.3pt;width:95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" filled="f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B2B9DF" wp14:editId="03915BE2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315595</wp:posOffset>
                      </wp:positionV>
                      <wp:extent cx="428625" cy="9525"/>
                      <wp:effectExtent l="0" t="57150" r="28575" b="857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5CE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97.5pt;margin-top:24.85pt;width:33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A7EA598" wp14:editId="67A3B6C5">
                  <wp:extent cx="1085850" cy="34806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342" cy="36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0EA79BD4" wp14:editId="4F11DBF2">
                  <wp:extent cx="1047750" cy="508096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167" cy="53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A0" w:rsidTr="00DD7F2C">
        <w:trPr>
          <w:trHeight w:val="1499"/>
          <w:jc w:val="center"/>
        </w:trPr>
        <w:tc>
          <w:tcPr>
            <w:tcW w:w="3827" w:type="dxa"/>
          </w:tcPr>
          <w:p w:rsidR="00A927A0" w:rsidRDefault="00A927A0" w:rsidP="003F24F2"/>
        </w:tc>
        <w:tc>
          <w:tcPr>
            <w:tcW w:w="5255" w:type="dxa"/>
          </w:tcPr>
          <w:p w:rsidR="00A927A0" w:rsidRDefault="00A927A0" w:rsidP="003F24F2"/>
        </w:tc>
      </w:tr>
      <w:tr w:rsidR="00A927A0" w:rsidTr="00DD7F2C">
        <w:trPr>
          <w:trHeight w:val="1413"/>
          <w:jc w:val="center"/>
        </w:trPr>
        <w:tc>
          <w:tcPr>
            <w:tcW w:w="3827" w:type="dxa"/>
          </w:tcPr>
          <w:p w:rsidR="00A927A0" w:rsidRDefault="00A927A0" w:rsidP="003F24F2"/>
        </w:tc>
        <w:tc>
          <w:tcPr>
            <w:tcW w:w="5255" w:type="dxa"/>
          </w:tcPr>
          <w:p w:rsidR="00A927A0" w:rsidRDefault="00A927A0" w:rsidP="003F24F2"/>
        </w:tc>
      </w:tr>
      <w:tr w:rsidR="00A927A0" w:rsidTr="00DD7F2C">
        <w:trPr>
          <w:trHeight w:val="1499"/>
          <w:jc w:val="center"/>
        </w:trPr>
        <w:tc>
          <w:tcPr>
            <w:tcW w:w="3827" w:type="dxa"/>
          </w:tcPr>
          <w:p w:rsidR="00A927A0" w:rsidRDefault="00A927A0" w:rsidP="003F24F2"/>
        </w:tc>
        <w:tc>
          <w:tcPr>
            <w:tcW w:w="5255" w:type="dxa"/>
          </w:tcPr>
          <w:p w:rsidR="00A927A0" w:rsidRDefault="00A927A0" w:rsidP="003F24F2"/>
        </w:tc>
      </w:tr>
    </w:tbl>
    <w:p w:rsidR="00DD7F2C" w:rsidRDefault="00DD7F2C" w:rsidP="00A927A0">
      <w:pPr>
        <w:ind w:left="720"/>
        <w:rPr>
          <w:sz w:val="24"/>
          <w:szCs w:val="24"/>
        </w:rPr>
      </w:pPr>
    </w:p>
    <w:p w:rsidR="00A927A0" w:rsidRDefault="00DD7F2C" w:rsidP="00A927A0">
      <w:pPr>
        <w:ind w:left="720"/>
        <w:rPr>
          <w:sz w:val="24"/>
          <w:szCs w:val="24"/>
        </w:rPr>
      </w:pPr>
      <w:r>
        <w:rPr>
          <w:rStyle w:val="Heading1Char"/>
        </w:rPr>
        <w:lastRenderedPageBreak/>
        <w:t>Level 5</w:t>
      </w:r>
      <w:r w:rsidR="00A927A0">
        <w:rPr>
          <w:rStyle w:val="Heading1Char"/>
        </w:rPr>
        <w:t>.</w:t>
      </w:r>
      <w:r w:rsidR="00A927A0">
        <w:rPr>
          <w:sz w:val="24"/>
          <w:szCs w:val="24"/>
        </w:rPr>
        <w:t xml:space="preserve"> Now </w:t>
      </w:r>
      <w:r w:rsidR="00A927A0" w:rsidRPr="00A927A0">
        <w:rPr>
          <w:b/>
          <w:sz w:val="24"/>
          <w:szCs w:val="24"/>
        </w:rPr>
        <w:t>Level 5</w:t>
      </w:r>
      <w:r w:rsidR="00A927A0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Just like level 4 but form </w:t>
      </w:r>
      <w:r w:rsidR="00A927A0" w:rsidRPr="00DE7A44">
        <w:rPr>
          <w:b/>
          <w:sz w:val="24"/>
          <w:szCs w:val="24"/>
          <w:u w:val="single"/>
        </w:rPr>
        <w:t>polar covalent bonds</w:t>
      </w:r>
      <w:r>
        <w:rPr>
          <w:sz w:val="24"/>
          <w:szCs w:val="24"/>
        </w:rPr>
        <w:t xml:space="preserve"> and do 4 of them</w:t>
      </w:r>
      <w:r w:rsidR="00A927A0">
        <w:rPr>
          <w:sz w:val="24"/>
          <w:szCs w:val="24"/>
        </w:rPr>
        <w:t>.</w:t>
      </w:r>
    </w:p>
    <w:tbl>
      <w:tblPr>
        <w:tblStyle w:val="TableGrid"/>
        <w:tblW w:w="8994" w:type="dxa"/>
        <w:jc w:val="center"/>
        <w:tblLook w:val="04A0" w:firstRow="1" w:lastRow="0" w:firstColumn="1" w:lastColumn="0" w:noHBand="0" w:noVBand="1"/>
      </w:tblPr>
      <w:tblGrid>
        <w:gridCol w:w="3790"/>
        <w:gridCol w:w="5204"/>
      </w:tblGrid>
      <w:tr w:rsidR="00A927A0" w:rsidTr="00DD7F2C">
        <w:trPr>
          <w:trHeight w:val="575"/>
          <w:jc w:val="center"/>
        </w:trPr>
        <w:tc>
          <w:tcPr>
            <w:tcW w:w="3790" w:type="dxa"/>
          </w:tcPr>
          <w:p w:rsidR="00A927A0" w:rsidRPr="00102802" w:rsidRDefault="00A927A0" w:rsidP="003F24F2">
            <w:pPr>
              <w:rPr>
                <w:b/>
              </w:rPr>
            </w:pPr>
            <w:r w:rsidRPr="00102802">
              <w:rPr>
                <w:b/>
              </w:rPr>
              <w:t xml:space="preserve">A. Pair of atoms that </w:t>
            </w:r>
            <w:r>
              <w:rPr>
                <w:b/>
              </w:rPr>
              <w:t>will form an ionic bond (label metal or nonmetal)</w:t>
            </w:r>
          </w:p>
        </w:tc>
        <w:tc>
          <w:tcPr>
            <w:tcW w:w="5204" w:type="dxa"/>
          </w:tcPr>
          <w:p w:rsidR="00A927A0" w:rsidRPr="00102802" w:rsidRDefault="00A927A0" w:rsidP="003F24F2">
            <w:pPr>
              <w:rPr>
                <w:b/>
              </w:rPr>
            </w:pPr>
            <w:r w:rsidRPr="00102802">
              <w:rPr>
                <w:b/>
              </w:rPr>
              <w:t xml:space="preserve">B. </w:t>
            </w:r>
            <w:r>
              <w:rPr>
                <w:b/>
              </w:rPr>
              <w:t>Lewis Dot Diagram for ionic bonds</w:t>
            </w:r>
          </w:p>
        </w:tc>
      </w:tr>
      <w:tr w:rsidR="00A927A0" w:rsidTr="00DD7F2C">
        <w:trPr>
          <w:trHeight w:val="1618"/>
          <w:jc w:val="center"/>
        </w:trPr>
        <w:tc>
          <w:tcPr>
            <w:tcW w:w="3790" w:type="dxa"/>
            <w:vAlign w:val="center"/>
          </w:tcPr>
          <w:p w:rsidR="00A927A0" w:rsidRDefault="001F1C39" w:rsidP="003F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hydrogen</w:t>
            </w:r>
            <w:r w:rsidR="00A927A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non</w:t>
            </w:r>
            <w:r w:rsidR="00A927A0">
              <w:rPr>
                <w:sz w:val="28"/>
                <w:szCs w:val="28"/>
              </w:rPr>
              <w:t xml:space="preserve">metal) and </w:t>
            </w:r>
          </w:p>
          <w:p w:rsidR="00A927A0" w:rsidRPr="00124A24" w:rsidRDefault="001F1C39" w:rsidP="003F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bromine</w:t>
            </w:r>
            <w:r w:rsidR="00A927A0">
              <w:rPr>
                <w:sz w:val="28"/>
                <w:szCs w:val="28"/>
              </w:rPr>
              <w:t xml:space="preserve"> (nonmetal)</w:t>
            </w:r>
          </w:p>
        </w:tc>
        <w:tc>
          <w:tcPr>
            <w:tcW w:w="5204" w:type="dxa"/>
            <w:vAlign w:val="center"/>
          </w:tcPr>
          <w:p w:rsidR="00A927A0" w:rsidRPr="00124A24" w:rsidRDefault="001F1C39" w:rsidP="003F24F2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5AA635" wp14:editId="79A725C1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-140335</wp:posOffset>
                      </wp:positionV>
                      <wp:extent cx="676275" cy="7239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23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50626" id="Rectangle 5" o:spid="_x0000_s1026" style="position:absolute;margin-left:186.95pt;margin-top:-11.05pt;width:53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" filled="f" strokecolor="#1f4d78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7E9F618" wp14:editId="1592F726">
                  <wp:extent cx="2814205" cy="371475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182" cy="37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A0" w:rsidTr="00DD7F2C">
        <w:trPr>
          <w:trHeight w:val="1618"/>
          <w:jc w:val="center"/>
        </w:trPr>
        <w:tc>
          <w:tcPr>
            <w:tcW w:w="3790" w:type="dxa"/>
          </w:tcPr>
          <w:p w:rsidR="00A927A0" w:rsidRDefault="00A927A0" w:rsidP="003F24F2"/>
        </w:tc>
        <w:tc>
          <w:tcPr>
            <w:tcW w:w="5204" w:type="dxa"/>
          </w:tcPr>
          <w:p w:rsidR="00A927A0" w:rsidRDefault="00A927A0" w:rsidP="003F24F2"/>
        </w:tc>
      </w:tr>
      <w:tr w:rsidR="00A927A0" w:rsidTr="00DD7F2C">
        <w:trPr>
          <w:trHeight w:val="1525"/>
          <w:jc w:val="center"/>
        </w:trPr>
        <w:tc>
          <w:tcPr>
            <w:tcW w:w="3790" w:type="dxa"/>
          </w:tcPr>
          <w:p w:rsidR="00A927A0" w:rsidRDefault="00A927A0" w:rsidP="003F24F2"/>
        </w:tc>
        <w:tc>
          <w:tcPr>
            <w:tcW w:w="5204" w:type="dxa"/>
          </w:tcPr>
          <w:p w:rsidR="00A927A0" w:rsidRDefault="00A927A0" w:rsidP="003F24F2"/>
        </w:tc>
      </w:tr>
      <w:tr w:rsidR="00A927A0" w:rsidTr="00DD7F2C">
        <w:trPr>
          <w:trHeight w:val="1618"/>
          <w:jc w:val="center"/>
        </w:trPr>
        <w:tc>
          <w:tcPr>
            <w:tcW w:w="3790" w:type="dxa"/>
          </w:tcPr>
          <w:p w:rsidR="00A927A0" w:rsidRDefault="00A927A0" w:rsidP="003F24F2"/>
        </w:tc>
        <w:tc>
          <w:tcPr>
            <w:tcW w:w="5204" w:type="dxa"/>
          </w:tcPr>
          <w:p w:rsidR="00A927A0" w:rsidRDefault="00A927A0" w:rsidP="003F24F2"/>
        </w:tc>
      </w:tr>
      <w:tr w:rsidR="00A927A0" w:rsidTr="00DD7F2C">
        <w:trPr>
          <w:trHeight w:val="1525"/>
          <w:jc w:val="center"/>
        </w:trPr>
        <w:tc>
          <w:tcPr>
            <w:tcW w:w="3790" w:type="dxa"/>
          </w:tcPr>
          <w:p w:rsidR="00A927A0" w:rsidRDefault="00A927A0" w:rsidP="003F24F2"/>
        </w:tc>
        <w:tc>
          <w:tcPr>
            <w:tcW w:w="5204" w:type="dxa"/>
          </w:tcPr>
          <w:p w:rsidR="00A927A0" w:rsidRDefault="00A927A0" w:rsidP="003F24F2"/>
        </w:tc>
      </w:tr>
    </w:tbl>
    <w:p w:rsidR="00A927A0" w:rsidRDefault="00A927A0" w:rsidP="00A927A0">
      <w:pPr>
        <w:ind w:left="720"/>
        <w:rPr>
          <w:sz w:val="24"/>
          <w:szCs w:val="24"/>
        </w:rPr>
      </w:pPr>
    </w:p>
    <w:p w:rsidR="00DD7F2C" w:rsidRDefault="00DD7F2C" w:rsidP="00A927A0">
      <w:pPr>
        <w:ind w:left="720"/>
        <w:rPr>
          <w:sz w:val="24"/>
          <w:szCs w:val="24"/>
        </w:rPr>
      </w:pPr>
    </w:p>
    <w:p w:rsidR="00DD7F2C" w:rsidRDefault="00DD7F2C" w:rsidP="00A927A0">
      <w:pPr>
        <w:ind w:left="720"/>
        <w:rPr>
          <w:sz w:val="24"/>
          <w:szCs w:val="24"/>
        </w:rPr>
      </w:pPr>
    </w:p>
    <w:p w:rsidR="00DD7F2C" w:rsidRDefault="00DD7F2C" w:rsidP="00A927A0">
      <w:pPr>
        <w:ind w:left="720"/>
        <w:rPr>
          <w:sz w:val="24"/>
          <w:szCs w:val="24"/>
        </w:rPr>
      </w:pPr>
    </w:p>
    <w:p w:rsidR="00DD7F2C" w:rsidRDefault="00DD7F2C" w:rsidP="00A927A0">
      <w:pPr>
        <w:ind w:left="720"/>
        <w:rPr>
          <w:sz w:val="24"/>
          <w:szCs w:val="24"/>
        </w:rPr>
      </w:pPr>
    </w:p>
    <w:p w:rsidR="00DD7F2C" w:rsidRDefault="00DD7F2C" w:rsidP="00A927A0">
      <w:pPr>
        <w:ind w:left="720"/>
        <w:rPr>
          <w:sz w:val="24"/>
          <w:szCs w:val="24"/>
        </w:rPr>
      </w:pPr>
    </w:p>
    <w:p w:rsidR="00DD7F2C" w:rsidRDefault="00DD7F2C" w:rsidP="00A927A0">
      <w:pPr>
        <w:ind w:left="720"/>
        <w:rPr>
          <w:sz w:val="24"/>
          <w:szCs w:val="24"/>
        </w:rPr>
      </w:pPr>
    </w:p>
    <w:p w:rsidR="00A927A0" w:rsidRDefault="00DD7F2C" w:rsidP="00A927A0">
      <w:pPr>
        <w:ind w:left="720"/>
        <w:rPr>
          <w:sz w:val="24"/>
          <w:szCs w:val="24"/>
        </w:rPr>
      </w:pPr>
      <w:r>
        <w:rPr>
          <w:rStyle w:val="Heading1Char"/>
        </w:rPr>
        <w:lastRenderedPageBreak/>
        <w:t>Level 6</w:t>
      </w:r>
      <w:r w:rsidR="00A927A0">
        <w:rPr>
          <w:rStyle w:val="Heading1Char"/>
        </w:rPr>
        <w:t>.</w:t>
      </w:r>
      <w:r w:rsidR="00A927A0">
        <w:rPr>
          <w:sz w:val="24"/>
          <w:szCs w:val="24"/>
        </w:rPr>
        <w:t xml:space="preserve"> </w:t>
      </w:r>
      <w:r w:rsidR="001066D7">
        <w:rPr>
          <w:sz w:val="24"/>
          <w:szCs w:val="24"/>
        </w:rPr>
        <w:t>Finally,</w:t>
      </w:r>
      <w:r w:rsidR="00A927A0">
        <w:rPr>
          <w:sz w:val="24"/>
          <w:szCs w:val="24"/>
        </w:rPr>
        <w:t xml:space="preserve"> </w:t>
      </w:r>
      <w:r w:rsidR="00A927A0">
        <w:rPr>
          <w:b/>
          <w:sz w:val="24"/>
          <w:szCs w:val="24"/>
        </w:rPr>
        <w:t>Level 6</w:t>
      </w:r>
      <w:r w:rsidR="00A927A0">
        <w:rPr>
          <w:sz w:val="24"/>
          <w:szCs w:val="24"/>
        </w:rPr>
        <w:t xml:space="preserve">! </w:t>
      </w:r>
      <w:r>
        <w:rPr>
          <w:sz w:val="24"/>
          <w:szCs w:val="24"/>
        </w:rPr>
        <w:t>Just like level 5 but</w:t>
      </w:r>
      <w:r w:rsidR="00A927A0">
        <w:rPr>
          <w:sz w:val="24"/>
          <w:szCs w:val="24"/>
        </w:rPr>
        <w:t xml:space="preserve"> </w:t>
      </w:r>
      <w:r w:rsidR="00A927A0" w:rsidRPr="005243A2">
        <w:rPr>
          <w:b/>
          <w:sz w:val="24"/>
          <w:szCs w:val="24"/>
          <w:u w:val="single"/>
        </w:rPr>
        <w:t>for covalent bonds with 3 or more nonmetal atoms</w:t>
      </w:r>
      <w:r w:rsidR="001066D7">
        <w:rPr>
          <w:sz w:val="24"/>
          <w:szCs w:val="24"/>
        </w:rPr>
        <w:t xml:space="preserve"> and do 6 of them. </w:t>
      </w:r>
      <w:r w:rsidR="001066D7" w:rsidRPr="005243A2">
        <w:rPr>
          <w:i/>
          <w:sz w:val="24"/>
          <w:szCs w:val="24"/>
        </w:rPr>
        <w:t>**Hint: Start with an atom that has more than one unpaired electron and then find other atoms that have one unpaired electron to pair u</w:t>
      </w:r>
      <w:bookmarkStart w:id="0" w:name="_GoBack"/>
      <w:bookmarkEnd w:id="0"/>
      <w:r w:rsidR="001066D7" w:rsidRPr="005243A2">
        <w:rPr>
          <w:i/>
          <w:sz w:val="24"/>
          <w:szCs w:val="24"/>
        </w:rPr>
        <w:t>p</w:t>
      </w:r>
      <w:r w:rsidR="001066D7">
        <w:rPr>
          <w:sz w:val="24"/>
          <w:szCs w:val="24"/>
        </w:rPr>
        <w:t>.</w:t>
      </w:r>
    </w:p>
    <w:tbl>
      <w:tblPr>
        <w:tblStyle w:val="TableGrid"/>
        <w:tblW w:w="9713" w:type="dxa"/>
        <w:jc w:val="center"/>
        <w:tblLook w:val="04A0" w:firstRow="1" w:lastRow="0" w:firstColumn="1" w:lastColumn="0" w:noHBand="0" w:noVBand="1"/>
      </w:tblPr>
      <w:tblGrid>
        <w:gridCol w:w="4093"/>
        <w:gridCol w:w="5620"/>
      </w:tblGrid>
      <w:tr w:rsidR="001F1C39" w:rsidTr="00DD7F2C">
        <w:trPr>
          <w:trHeight w:val="530"/>
          <w:jc w:val="center"/>
        </w:trPr>
        <w:tc>
          <w:tcPr>
            <w:tcW w:w="4093" w:type="dxa"/>
          </w:tcPr>
          <w:p w:rsidR="00A927A0" w:rsidRPr="00102802" w:rsidRDefault="00A927A0" w:rsidP="00A927A0">
            <w:pPr>
              <w:rPr>
                <w:b/>
              </w:rPr>
            </w:pPr>
            <w:r>
              <w:rPr>
                <w:b/>
              </w:rPr>
              <w:t>A. 3 or more nonmetal a</w:t>
            </w:r>
            <w:r w:rsidRPr="00102802">
              <w:rPr>
                <w:b/>
              </w:rPr>
              <w:t xml:space="preserve">toms that </w:t>
            </w:r>
            <w:r>
              <w:rPr>
                <w:b/>
              </w:rPr>
              <w:t>will form covalent bonds.</w:t>
            </w:r>
          </w:p>
        </w:tc>
        <w:tc>
          <w:tcPr>
            <w:tcW w:w="5620" w:type="dxa"/>
          </w:tcPr>
          <w:p w:rsidR="00A927A0" w:rsidRPr="00102802" w:rsidRDefault="00A927A0" w:rsidP="00A927A0">
            <w:pPr>
              <w:rPr>
                <w:b/>
              </w:rPr>
            </w:pPr>
            <w:r w:rsidRPr="00102802">
              <w:rPr>
                <w:b/>
              </w:rPr>
              <w:t xml:space="preserve">B. </w:t>
            </w:r>
            <w:r>
              <w:rPr>
                <w:b/>
              </w:rPr>
              <w:t>Lewis Dot Diagram for this molecular compound.</w:t>
            </w:r>
          </w:p>
        </w:tc>
      </w:tr>
      <w:tr w:rsidR="001F1C39" w:rsidTr="00DD7F2C">
        <w:trPr>
          <w:trHeight w:val="1528"/>
          <w:jc w:val="center"/>
        </w:trPr>
        <w:tc>
          <w:tcPr>
            <w:tcW w:w="4093" w:type="dxa"/>
            <w:vAlign w:val="center"/>
          </w:tcPr>
          <w:p w:rsidR="001F1C39" w:rsidRDefault="001F1C39" w:rsidP="003F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Hydrogen</w:t>
            </w:r>
          </w:p>
          <w:p w:rsidR="00A927A0" w:rsidRDefault="001F1C39" w:rsidP="003F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Hydrogen</w:t>
            </w:r>
          </w:p>
          <w:p w:rsidR="00A927A0" w:rsidRPr="00124A24" w:rsidRDefault="001F1C39" w:rsidP="003F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Oxygen</w:t>
            </w:r>
          </w:p>
        </w:tc>
        <w:tc>
          <w:tcPr>
            <w:tcW w:w="5620" w:type="dxa"/>
            <w:vAlign w:val="center"/>
          </w:tcPr>
          <w:p w:rsidR="001F1C39" w:rsidRPr="001F1C39" w:rsidRDefault="001F1C39" w:rsidP="001F1C39">
            <w:pPr>
              <w:ind w:left="-36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en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47625</wp:posOffset>
                      </wp:positionV>
                      <wp:extent cx="676275" cy="7239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23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63326" id="Rectangle 2" o:spid="_x0000_s1026" style="position:absolute;margin-left:171.15pt;margin-top:3.75pt;width:53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" filled="f" strokecolor="#1f4d78 [1604]" strokeweight="1pt"/>
                  </w:pict>
                </mc:Fallback>
              </mc:AlternateContent>
            </w:r>
            <w:r w:rsidRPr="001F1C39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247900" cy="618173"/>
                  <wp:effectExtent l="0" t="0" r="0" b="0"/>
                  <wp:docPr id="1" name="Picture 1" descr="https://encrypted-tbn2.gstatic.com/images?q=tbn:ANd9GcQFSATTTzxZ2Sw_S_VBGxBG45F9TPnTqWFjNn6DgI5d7UfOAkISpw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FSATTTzxZ2Sw_S_VBGxBG45F9TPnTqWFjNn6DgI5d7UfOAkISpw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316" cy="65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7A0" w:rsidRPr="00124A24" w:rsidRDefault="00A927A0" w:rsidP="003F24F2">
            <w:pPr>
              <w:jc w:val="center"/>
              <w:rPr>
                <w:sz w:val="28"/>
                <w:szCs w:val="28"/>
              </w:rPr>
            </w:pPr>
          </w:p>
        </w:tc>
      </w:tr>
      <w:tr w:rsidR="001F1C39" w:rsidTr="00DD7F2C">
        <w:trPr>
          <w:trHeight w:val="1528"/>
          <w:jc w:val="center"/>
        </w:trPr>
        <w:tc>
          <w:tcPr>
            <w:tcW w:w="4093" w:type="dxa"/>
          </w:tcPr>
          <w:p w:rsidR="00A927A0" w:rsidRDefault="00A927A0" w:rsidP="003F24F2"/>
        </w:tc>
        <w:tc>
          <w:tcPr>
            <w:tcW w:w="5620" w:type="dxa"/>
          </w:tcPr>
          <w:p w:rsidR="00A927A0" w:rsidRDefault="00A927A0" w:rsidP="003F24F2"/>
        </w:tc>
      </w:tr>
      <w:tr w:rsidR="001F1C39" w:rsidTr="00DD7F2C">
        <w:trPr>
          <w:trHeight w:val="1440"/>
          <w:jc w:val="center"/>
        </w:trPr>
        <w:tc>
          <w:tcPr>
            <w:tcW w:w="4093" w:type="dxa"/>
          </w:tcPr>
          <w:p w:rsidR="00A927A0" w:rsidRDefault="00A927A0" w:rsidP="003F24F2"/>
        </w:tc>
        <w:tc>
          <w:tcPr>
            <w:tcW w:w="5620" w:type="dxa"/>
          </w:tcPr>
          <w:p w:rsidR="00A927A0" w:rsidRDefault="00A927A0" w:rsidP="003F24F2"/>
        </w:tc>
      </w:tr>
      <w:tr w:rsidR="001F1C39" w:rsidTr="00DD7F2C">
        <w:trPr>
          <w:trHeight w:val="1528"/>
          <w:jc w:val="center"/>
        </w:trPr>
        <w:tc>
          <w:tcPr>
            <w:tcW w:w="4093" w:type="dxa"/>
          </w:tcPr>
          <w:p w:rsidR="00A927A0" w:rsidRDefault="00A927A0" w:rsidP="003F24F2"/>
        </w:tc>
        <w:tc>
          <w:tcPr>
            <w:tcW w:w="5620" w:type="dxa"/>
          </w:tcPr>
          <w:p w:rsidR="00A927A0" w:rsidRDefault="00A927A0" w:rsidP="003F24F2"/>
        </w:tc>
      </w:tr>
      <w:tr w:rsidR="001F1C39" w:rsidTr="00DD7F2C">
        <w:trPr>
          <w:trHeight w:val="1440"/>
          <w:jc w:val="center"/>
        </w:trPr>
        <w:tc>
          <w:tcPr>
            <w:tcW w:w="4093" w:type="dxa"/>
          </w:tcPr>
          <w:p w:rsidR="00A927A0" w:rsidRDefault="00A927A0" w:rsidP="003F24F2"/>
        </w:tc>
        <w:tc>
          <w:tcPr>
            <w:tcW w:w="5620" w:type="dxa"/>
          </w:tcPr>
          <w:p w:rsidR="00A927A0" w:rsidRDefault="00A927A0" w:rsidP="003F24F2"/>
        </w:tc>
      </w:tr>
      <w:tr w:rsidR="001F1C39" w:rsidTr="00DD7F2C">
        <w:trPr>
          <w:trHeight w:val="1528"/>
          <w:jc w:val="center"/>
        </w:trPr>
        <w:tc>
          <w:tcPr>
            <w:tcW w:w="4093" w:type="dxa"/>
          </w:tcPr>
          <w:p w:rsidR="00A927A0" w:rsidRDefault="00A927A0" w:rsidP="003F24F2"/>
        </w:tc>
        <w:tc>
          <w:tcPr>
            <w:tcW w:w="5620" w:type="dxa"/>
          </w:tcPr>
          <w:p w:rsidR="00A927A0" w:rsidRDefault="00A927A0" w:rsidP="003F24F2"/>
        </w:tc>
      </w:tr>
      <w:tr w:rsidR="001F1C39" w:rsidTr="00DD7F2C">
        <w:trPr>
          <w:trHeight w:val="1440"/>
          <w:jc w:val="center"/>
        </w:trPr>
        <w:tc>
          <w:tcPr>
            <w:tcW w:w="4093" w:type="dxa"/>
          </w:tcPr>
          <w:p w:rsidR="00A927A0" w:rsidRDefault="00A927A0" w:rsidP="003F24F2"/>
        </w:tc>
        <w:tc>
          <w:tcPr>
            <w:tcW w:w="5620" w:type="dxa"/>
          </w:tcPr>
          <w:p w:rsidR="00A927A0" w:rsidRDefault="00A927A0" w:rsidP="003F24F2"/>
        </w:tc>
      </w:tr>
    </w:tbl>
    <w:p w:rsidR="0027673C" w:rsidRPr="005174B6" w:rsidRDefault="0027673C" w:rsidP="0027673C">
      <w:pPr>
        <w:spacing w:line="360" w:lineRule="auto"/>
      </w:pPr>
    </w:p>
    <w:sectPr w:rsidR="0027673C" w:rsidRPr="005174B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F4" w:rsidRDefault="000A52F4" w:rsidP="0027673C">
      <w:pPr>
        <w:spacing w:after="0" w:line="240" w:lineRule="auto"/>
      </w:pPr>
      <w:r>
        <w:separator/>
      </w:r>
    </w:p>
  </w:endnote>
  <w:endnote w:type="continuationSeparator" w:id="0">
    <w:p w:rsidR="000A52F4" w:rsidRDefault="000A52F4" w:rsidP="0027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F4" w:rsidRDefault="000A52F4" w:rsidP="0027673C">
      <w:pPr>
        <w:spacing w:after="0" w:line="240" w:lineRule="auto"/>
      </w:pPr>
      <w:r>
        <w:separator/>
      </w:r>
    </w:p>
  </w:footnote>
  <w:footnote w:type="continuationSeparator" w:id="0">
    <w:p w:rsidR="000A52F4" w:rsidRDefault="000A52F4" w:rsidP="0027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3C" w:rsidRDefault="0027673C">
    <w:pPr>
      <w:pStyle w:val="Header"/>
    </w:pPr>
    <w:r>
      <w:t>Name ________________________________________________________</w:t>
    </w:r>
    <w:r>
      <w:tab/>
      <w:t>Date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3453F"/>
    <w:multiLevelType w:val="multilevel"/>
    <w:tmpl w:val="AAAC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B6"/>
    <w:rsid w:val="000A52F4"/>
    <w:rsid w:val="000C1A08"/>
    <w:rsid w:val="00102802"/>
    <w:rsid w:val="001066D7"/>
    <w:rsid w:val="00124A24"/>
    <w:rsid w:val="00186FF7"/>
    <w:rsid w:val="001F1C39"/>
    <w:rsid w:val="0027673C"/>
    <w:rsid w:val="00280C09"/>
    <w:rsid w:val="002F45BA"/>
    <w:rsid w:val="002F6597"/>
    <w:rsid w:val="0045613D"/>
    <w:rsid w:val="004D5F8F"/>
    <w:rsid w:val="005174B6"/>
    <w:rsid w:val="005243A2"/>
    <w:rsid w:val="00551236"/>
    <w:rsid w:val="00755E7D"/>
    <w:rsid w:val="007860AD"/>
    <w:rsid w:val="007A1C74"/>
    <w:rsid w:val="00A05255"/>
    <w:rsid w:val="00A927A0"/>
    <w:rsid w:val="00D20582"/>
    <w:rsid w:val="00DD7F2C"/>
    <w:rsid w:val="00DE7A44"/>
    <w:rsid w:val="00E03114"/>
    <w:rsid w:val="00F1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766D9-A6BE-4ACD-9B7C-FC4239E1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74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1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4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0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3C"/>
  </w:style>
  <w:style w:type="paragraph" w:styleId="Footer">
    <w:name w:val="footer"/>
    <w:basedOn w:val="Normal"/>
    <w:link w:val="FooterChar"/>
    <w:uiPriority w:val="99"/>
    <w:unhideWhenUsed/>
    <w:rsid w:val="00276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3C"/>
  </w:style>
  <w:style w:type="character" w:customStyle="1" w:styleId="Heading2Char">
    <w:name w:val="Heading 2 Char"/>
    <w:basedOn w:val="DefaultParagraphFont"/>
    <w:link w:val="Heading2"/>
    <w:uiPriority w:val="9"/>
    <w:rsid w:val="004561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6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80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15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45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0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22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883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94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ogle.com/url?sa=i&amp;rct=j&amp;q=&amp;esrc=s&amp;frm=1&amp;source=images&amp;cd=&amp;cad=rja&amp;uact=8&amp;ved=0CAcQjRw&amp;url=http://pages.uoregon.edu/ch111/L12.htm&amp;ei=FuNnVNzpDdawyATf5IHwBw&amp;bvm=bv.79142246,d.aWw&amp;psig=AFQjCNHtSZkrTMCN2LxK2gjPfVU8GkB_RA&amp;ust=14161808793062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12</cp:revision>
  <dcterms:created xsi:type="dcterms:W3CDTF">2014-11-15T22:15:00Z</dcterms:created>
  <dcterms:modified xsi:type="dcterms:W3CDTF">2014-11-17T01:47:00Z</dcterms:modified>
</cp:coreProperties>
</file>