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14EE" w:rsidRDefault="001014EE">
      <w:pPr>
        <w:pStyle w:val="Normal1"/>
      </w:pPr>
    </w:p>
    <w:tbl>
      <w:tblPr>
        <w:tblW w:w="10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377"/>
        <w:gridCol w:w="5197"/>
      </w:tblGrid>
      <w:tr w:rsidR="001014EE" w:rsidTr="00DD436B">
        <w:trPr>
          <w:trHeight w:val="337"/>
          <w:jc w:val="center"/>
        </w:trPr>
        <w:tc>
          <w:tcPr>
            <w:tcW w:w="5377" w:type="dxa"/>
            <w:tcMar>
              <w:top w:w="100" w:type="dxa"/>
              <w:left w:w="100" w:type="dxa"/>
              <w:bottom w:w="100" w:type="dxa"/>
              <w:right w:w="100" w:type="dxa"/>
            </w:tcMar>
          </w:tcPr>
          <w:p w:rsidR="001014EE" w:rsidRDefault="00EB365D">
            <w:pPr>
              <w:pStyle w:val="Normal1"/>
              <w:spacing w:line="240" w:lineRule="auto"/>
            </w:pPr>
            <w:r>
              <w:rPr>
                <w:sz w:val="24"/>
              </w:rPr>
              <w:t>Example</w:t>
            </w:r>
          </w:p>
        </w:tc>
        <w:tc>
          <w:tcPr>
            <w:tcW w:w="5197" w:type="dxa"/>
            <w:tcMar>
              <w:top w:w="100" w:type="dxa"/>
              <w:left w:w="100" w:type="dxa"/>
              <w:bottom w:w="100" w:type="dxa"/>
              <w:right w:w="100" w:type="dxa"/>
            </w:tcMar>
          </w:tcPr>
          <w:p w:rsidR="001014EE" w:rsidRDefault="00EB365D">
            <w:pPr>
              <w:pStyle w:val="Normal1"/>
              <w:spacing w:line="240" w:lineRule="auto"/>
            </w:pPr>
            <w:r>
              <w:rPr>
                <w:sz w:val="24"/>
              </w:rPr>
              <w:t>Steps</w:t>
            </w:r>
          </w:p>
        </w:tc>
      </w:tr>
      <w:tr w:rsidR="001014EE" w:rsidTr="00DD436B">
        <w:trPr>
          <w:trHeight w:val="2238"/>
          <w:jc w:val="center"/>
        </w:trPr>
        <w:tc>
          <w:tcPr>
            <w:tcW w:w="5377" w:type="dxa"/>
            <w:tcMar>
              <w:top w:w="100" w:type="dxa"/>
              <w:left w:w="100" w:type="dxa"/>
              <w:bottom w:w="100" w:type="dxa"/>
              <w:right w:w="100" w:type="dxa"/>
            </w:tcMar>
          </w:tcPr>
          <w:p w:rsidR="001014EE" w:rsidRDefault="001014EE">
            <w:pPr>
              <w:pStyle w:val="Normal1"/>
            </w:pPr>
          </w:p>
        </w:tc>
        <w:tc>
          <w:tcPr>
            <w:tcW w:w="5197" w:type="dxa"/>
            <w:tcMar>
              <w:top w:w="100" w:type="dxa"/>
              <w:left w:w="100" w:type="dxa"/>
              <w:bottom w:w="100" w:type="dxa"/>
              <w:right w:w="100" w:type="dxa"/>
            </w:tcMar>
          </w:tcPr>
          <w:p w:rsidR="001014EE" w:rsidRDefault="00EB365D">
            <w:pPr>
              <w:pStyle w:val="Normal1"/>
            </w:pPr>
            <w:r>
              <w:rPr>
                <w:sz w:val="24"/>
              </w:rPr>
              <w:t>1. Draw a T chart under the equation. Label the left side reactants and the right side products. Write the symbol and number of atoms for each element present in the reaction on its own line on both sides.</w:t>
            </w:r>
          </w:p>
          <w:p w:rsidR="001014EE" w:rsidRDefault="001014EE">
            <w:pPr>
              <w:pStyle w:val="Normal1"/>
            </w:pPr>
          </w:p>
        </w:tc>
      </w:tr>
      <w:tr w:rsidR="001014EE" w:rsidTr="00DD436B">
        <w:trPr>
          <w:trHeight w:val="1950"/>
          <w:jc w:val="center"/>
        </w:trPr>
        <w:tc>
          <w:tcPr>
            <w:tcW w:w="5377" w:type="dxa"/>
            <w:tcMar>
              <w:top w:w="100" w:type="dxa"/>
              <w:left w:w="100" w:type="dxa"/>
              <w:bottom w:w="100" w:type="dxa"/>
              <w:right w:w="100" w:type="dxa"/>
            </w:tcMar>
          </w:tcPr>
          <w:p w:rsidR="001014EE" w:rsidRDefault="001014EE">
            <w:pPr>
              <w:pStyle w:val="Normal1"/>
            </w:pPr>
          </w:p>
        </w:tc>
        <w:tc>
          <w:tcPr>
            <w:tcW w:w="5197" w:type="dxa"/>
            <w:tcMar>
              <w:top w:w="100" w:type="dxa"/>
              <w:left w:w="100" w:type="dxa"/>
              <w:bottom w:w="100" w:type="dxa"/>
              <w:right w:w="100" w:type="dxa"/>
            </w:tcMar>
          </w:tcPr>
          <w:p w:rsidR="001014EE" w:rsidRDefault="00EB365D">
            <w:pPr>
              <w:pStyle w:val="Normal1"/>
            </w:pPr>
            <w:r>
              <w:rPr>
                <w:sz w:val="24"/>
              </w:rPr>
              <w:t>2. Does each element start and end with the same number of atoms?</w:t>
            </w:r>
          </w:p>
          <w:p w:rsidR="001014EE" w:rsidRDefault="00EB365D">
            <w:pPr>
              <w:pStyle w:val="Normal1"/>
            </w:pPr>
            <w:r>
              <w:rPr>
                <w:sz w:val="24"/>
              </w:rPr>
              <w:t xml:space="preserve">  Yes → Mass is conserved and the equation is balanced</w:t>
            </w:r>
          </w:p>
          <w:p w:rsidR="001014EE" w:rsidRDefault="00EB365D">
            <w:pPr>
              <w:pStyle w:val="Normal1"/>
            </w:pPr>
            <w:r>
              <w:rPr>
                <w:sz w:val="24"/>
              </w:rPr>
              <w:t xml:space="preserve">  No → Mass is not conserved and you need to balance the equation. (move on to step 3)</w:t>
            </w:r>
          </w:p>
        </w:tc>
      </w:tr>
      <w:tr w:rsidR="001014EE" w:rsidTr="00DD436B">
        <w:trPr>
          <w:trHeight w:val="4632"/>
          <w:jc w:val="center"/>
        </w:trPr>
        <w:tc>
          <w:tcPr>
            <w:tcW w:w="5377" w:type="dxa"/>
            <w:tcMar>
              <w:top w:w="100" w:type="dxa"/>
              <w:left w:w="100" w:type="dxa"/>
              <w:bottom w:w="100" w:type="dxa"/>
              <w:right w:w="100" w:type="dxa"/>
            </w:tcMar>
          </w:tcPr>
          <w:p w:rsidR="001014EE" w:rsidRDefault="001014EE">
            <w:pPr>
              <w:pStyle w:val="Normal1"/>
            </w:pPr>
          </w:p>
        </w:tc>
        <w:tc>
          <w:tcPr>
            <w:tcW w:w="5197" w:type="dxa"/>
            <w:tcMar>
              <w:top w:w="100" w:type="dxa"/>
              <w:left w:w="100" w:type="dxa"/>
              <w:bottom w:w="100" w:type="dxa"/>
              <w:right w:w="100" w:type="dxa"/>
            </w:tcMar>
          </w:tcPr>
          <w:p w:rsidR="001014EE" w:rsidRDefault="00EB365D">
            <w:pPr>
              <w:pStyle w:val="Normal1"/>
            </w:pPr>
            <w:r>
              <w:rPr>
                <w:sz w:val="24"/>
              </w:rPr>
              <w:t>3. If mass is not conserved, you will balance the equation by adding coefficients before molecules. *Do not change any subscripts.*</w:t>
            </w:r>
          </w:p>
          <w:p w:rsidR="001014EE" w:rsidRDefault="001014EE">
            <w:pPr>
              <w:pStyle w:val="Normal1"/>
            </w:pPr>
          </w:p>
          <w:p w:rsidR="001014EE" w:rsidRDefault="00EB365D">
            <w:pPr>
              <w:pStyle w:val="Normal1"/>
            </w:pPr>
            <w:r>
              <w:rPr>
                <w:sz w:val="24"/>
              </w:rPr>
              <w:t>Start with an element that only appears once on each side. On the side that has fewer atoms of that element, add a coefficient before the molecule containing that element, so that the number of atoms of that element on both sides are equal.</w:t>
            </w:r>
          </w:p>
          <w:p w:rsidR="001014EE" w:rsidRDefault="001014EE">
            <w:pPr>
              <w:pStyle w:val="Normal1"/>
            </w:pPr>
          </w:p>
          <w:p w:rsidR="001014EE" w:rsidRDefault="00EB365D">
            <w:pPr>
              <w:pStyle w:val="Normal1"/>
            </w:pPr>
            <w:r>
              <w:rPr>
                <w:sz w:val="24"/>
              </w:rPr>
              <w:t>In the T chart, multiply the coefficient by the subscript on each element in the molecule to get the new numbers of atoms.</w:t>
            </w:r>
          </w:p>
        </w:tc>
      </w:tr>
      <w:tr w:rsidR="001014EE" w:rsidTr="00DD436B">
        <w:trPr>
          <w:trHeight w:val="1563"/>
          <w:jc w:val="center"/>
        </w:trPr>
        <w:tc>
          <w:tcPr>
            <w:tcW w:w="5377" w:type="dxa"/>
            <w:tcMar>
              <w:top w:w="100" w:type="dxa"/>
              <w:left w:w="100" w:type="dxa"/>
              <w:bottom w:w="100" w:type="dxa"/>
              <w:right w:w="100" w:type="dxa"/>
            </w:tcMar>
          </w:tcPr>
          <w:p w:rsidR="001014EE" w:rsidRDefault="001014EE">
            <w:pPr>
              <w:pStyle w:val="Normal1"/>
            </w:pPr>
          </w:p>
        </w:tc>
        <w:tc>
          <w:tcPr>
            <w:tcW w:w="5197" w:type="dxa"/>
            <w:tcMar>
              <w:top w:w="100" w:type="dxa"/>
              <w:left w:w="100" w:type="dxa"/>
              <w:bottom w:w="100" w:type="dxa"/>
              <w:right w:w="100" w:type="dxa"/>
            </w:tcMar>
          </w:tcPr>
          <w:p w:rsidR="001014EE" w:rsidRDefault="00EB365D">
            <w:pPr>
              <w:pStyle w:val="Normal1"/>
            </w:pPr>
            <w:r>
              <w:rPr>
                <w:sz w:val="24"/>
              </w:rPr>
              <w:t>4. Again, does each element start and end with the same number of atoms?</w:t>
            </w:r>
          </w:p>
          <w:p w:rsidR="001014EE" w:rsidRDefault="00EB365D">
            <w:pPr>
              <w:pStyle w:val="Normal1"/>
            </w:pPr>
            <w:r>
              <w:rPr>
                <w:sz w:val="24"/>
              </w:rPr>
              <w:t xml:space="preserve">  Yes → Mass is conserved and the equation is balanced</w:t>
            </w:r>
          </w:p>
          <w:p w:rsidR="001014EE" w:rsidRDefault="00EB365D">
            <w:pPr>
              <w:pStyle w:val="Normal1"/>
            </w:pPr>
            <w:r>
              <w:rPr>
                <w:sz w:val="24"/>
              </w:rPr>
              <w:t xml:space="preserve">  No → Mass is not conserved and you need to change another coefficient. Repeat step 3</w:t>
            </w:r>
          </w:p>
        </w:tc>
      </w:tr>
    </w:tbl>
    <w:p w:rsidR="001014EE" w:rsidRDefault="001014EE">
      <w:pPr>
        <w:pStyle w:val="Normal1"/>
      </w:pPr>
    </w:p>
    <w:p w:rsidR="00EF0494" w:rsidRDefault="00EF0494">
      <w:pPr>
        <w:pStyle w:val="Normal1"/>
      </w:pPr>
      <w:r>
        <w:rPr>
          <w:noProof/>
        </w:rPr>
        <w:lastRenderedPageBreak/>
        <w:drawing>
          <wp:anchor distT="0" distB="0" distL="114300" distR="114300" simplePos="0" relativeHeight="251658240" behindDoc="0" locked="0" layoutInCell="1" allowOverlap="1" wp14:anchorId="463B82C4" wp14:editId="741472E4">
            <wp:simplePos x="0" y="0"/>
            <wp:positionH relativeFrom="column">
              <wp:posOffset>-600075</wp:posOffset>
            </wp:positionH>
            <wp:positionV relativeFrom="paragraph">
              <wp:posOffset>180975</wp:posOffset>
            </wp:positionV>
            <wp:extent cx="7132320" cy="2343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132320" cy="2343150"/>
                    </a:xfrm>
                    <a:prstGeom prst="rect">
                      <a:avLst/>
                    </a:prstGeom>
                  </pic:spPr>
                </pic:pic>
              </a:graphicData>
            </a:graphic>
            <wp14:sizeRelH relativeFrom="page">
              <wp14:pctWidth>0</wp14:pctWidth>
            </wp14:sizeRelH>
            <wp14:sizeRelV relativeFrom="page">
              <wp14:pctHeight>0</wp14:pctHeight>
            </wp14:sizeRelV>
          </wp:anchor>
        </w:drawing>
      </w:r>
    </w:p>
    <w:p w:rsidR="00EF0494" w:rsidRDefault="00EF0494" w:rsidP="00EF0494">
      <w:pPr>
        <w:pStyle w:val="Normal1"/>
        <w:jc w:val="center"/>
      </w:pPr>
      <w:bookmarkStart w:id="0" w:name="_GoBack"/>
      <w:bookmarkEnd w:id="0"/>
    </w:p>
    <w:sectPr w:rsidR="00EF0494" w:rsidSect="001014E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EB" w:rsidRDefault="007963EB" w:rsidP="001014EE">
      <w:pPr>
        <w:spacing w:after="0" w:line="240" w:lineRule="auto"/>
      </w:pPr>
      <w:r>
        <w:separator/>
      </w:r>
    </w:p>
  </w:endnote>
  <w:endnote w:type="continuationSeparator" w:id="0">
    <w:p w:rsidR="007963EB" w:rsidRDefault="007963EB" w:rsidP="0010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EB" w:rsidRDefault="007963EB" w:rsidP="001014EE">
      <w:pPr>
        <w:spacing w:after="0" w:line="240" w:lineRule="auto"/>
      </w:pPr>
      <w:r>
        <w:separator/>
      </w:r>
    </w:p>
  </w:footnote>
  <w:footnote w:type="continuationSeparator" w:id="0">
    <w:p w:rsidR="007963EB" w:rsidRDefault="007963EB" w:rsidP="00101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EE" w:rsidRDefault="00DD436B">
    <w:pPr>
      <w:pStyle w:val="Normal1"/>
    </w:pPr>
    <w:r>
      <w:t>Name ___________________________________________________</w:t>
    </w:r>
    <w:r>
      <w:tab/>
      <w:t>Date _____________</w:t>
    </w:r>
  </w:p>
  <w:p w:rsidR="001014EE" w:rsidRPr="00DD436B" w:rsidRDefault="00EB365D">
    <w:pPr>
      <w:pStyle w:val="Normal1"/>
      <w:rPr>
        <w:b/>
      </w:rPr>
    </w:pPr>
    <w:r w:rsidRPr="00DD436B">
      <w:rPr>
        <w:b/>
        <w:sz w:val="24"/>
      </w:rPr>
      <w:t xml:space="preserve">Balancing Equations </w:t>
    </w:r>
    <w:r w:rsidR="00DD436B" w:rsidRPr="00DD436B">
      <w:rPr>
        <w:b/>
        <w:sz w:val="24"/>
      </w:rPr>
      <w:t>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EE"/>
    <w:rsid w:val="001014EE"/>
    <w:rsid w:val="001547EE"/>
    <w:rsid w:val="007963EB"/>
    <w:rsid w:val="00DD436B"/>
    <w:rsid w:val="00EB365D"/>
    <w:rsid w:val="00EF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B99ED-1A2B-4C17-A439-EB248DD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1014EE"/>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1014EE"/>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1014EE"/>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1014EE"/>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1014EE"/>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1014EE"/>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14EE"/>
    <w:pPr>
      <w:spacing w:after="0"/>
    </w:pPr>
    <w:rPr>
      <w:rFonts w:ascii="Arial" w:eastAsia="Arial" w:hAnsi="Arial" w:cs="Arial"/>
      <w:color w:val="000000"/>
    </w:rPr>
  </w:style>
  <w:style w:type="paragraph" w:styleId="Title">
    <w:name w:val="Title"/>
    <w:basedOn w:val="Normal1"/>
    <w:next w:val="Normal1"/>
    <w:rsid w:val="001014EE"/>
    <w:pPr>
      <w:contextualSpacing/>
    </w:pPr>
    <w:rPr>
      <w:rFonts w:ascii="Trebuchet MS" w:eastAsia="Trebuchet MS" w:hAnsi="Trebuchet MS" w:cs="Trebuchet MS"/>
      <w:sz w:val="42"/>
    </w:rPr>
  </w:style>
  <w:style w:type="paragraph" w:styleId="Subtitle">
    <w:name w:val="Subtitle"/>
    <w:basedOn w:val="Normal1"/>
    <w:next w:val="Normal1"/>
    <w:rsid w:val="001014EE"/>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D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6B"/>
  </w:style>
  <w:style w:type="paragraph" w:styleId="Footer">
    <w:name w:val="footer"/>
    <w:basedOn w:val="Normal"/>
    <w:link w:val="FooterChar"/>
    <w:uiPriority w:val="99"/>
    <w:unhideWhenUsed/>
    <w:rsid w:val="00DD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Balancing equations note taking sheet.docx</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equations note taking sheet.docx</dc:title>
  <dc:creator>Breanna</dc:creator>
  <cp:lastModifiedBy>Eng, Breanna</cp:lastModifiedBy>
  <cp:revision>3</cp:revision>
  <dcterms:created xsi:type="dcterms:W3CDTF">2015-01-12T03:00:00Z</dcterms:created>
  <dcterms:modified xsi:type="dcterms:W3CDTF">2015-01-12T03:03:00Z</dcterms:modified>
</cp:coreProperties>
</file>