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A5" w:rsidRDefault="00374EA5" w:rsidP="00374EA5">
      <w:pPr>
        <w:pStyle w:val="Heading1"/>
      </w:pPr>
      <w:r>
        <w:t>NYS LEARNING STANDARDS</w:t>
      </w:r>
    </w:p>
    <w:p w:rsidR="00374EA5" w:rsidRPr="00374EA5" w:rsidRDefault="00374EA5" w:rsidP="00374EA5">
      <w:pPr>
        <w:pStyle w:val="Heading3"/>
      </w:pPr>
      <w:r w:rsidRPr="00374EA5">
        <w:t>IX. Acids, Bases, and Salts</w:t>
      </w:r>
    </w:p>
    <w:p w:rsid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IX.1 </w:t>
      </w:r>
      <w:r w:rsidRPr="00374EA5">
        <w:rPr>
          <w:rFonts w:ascii="Palatino-Roman" w:hAnsi="Palatino-Roman" w:cs="Palatino-Roman"/>
          <w:sz w:val="24"/>
          <w:szCs w:val="24"/>
        </w:rPr>
        <w:t>Behavior of many acids and bases can be explained by the Arrhenius theory. Arrhenius acids and bases are</w:t>
      </w:r>
      <w:r w:rsidRPr="00374EA5">
        <w:rPr>
          <w:rFonts w:ascii="Palatino-Roman" w:hAnsi="Palatino-Roman" w:cs="Palatino-Roman"/>
          <w:sz w:val="24"/>
          <w:szCs w:val="24"/>
        </w:rPr>
        <w:t xml:space="preserve"> </w:t>
      </w:r>
      <w:r w:rsidRPr="00374EA5">
        <w:rPr>
          <w:rFonts w:ascii="Palatino-Roman" w:hAnsi="Palatino-Roman" w:cs="Palatino-Roman"/>
          <w:sz w:val="24"/>
          <w:szCs w:val="24"/>
        </w:rPr>
        <w:t>electrolytes. (3.1uu)</w:t>
      </w:r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bookmarkStart w:id="0" w:name="_GoBack"/>
      <w:bookmarkEnd w:id="0"/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IX.2 </w:t>
      </w:r>
      <w:r w:rsidRPr="00374EA5">
        <w:rPr>
          <w:rFonts w:ascii="Palatino-Roman" w:hAnsi="Palatino-Roman" w:cs="Palatino-Roman"/>
          <w:sz w:val="24"/>
          <w:szCs w:val="24"/>
        </w:rPr>
        <w:t xml:space="preserve">An </w:t>
      </w:r>
      <w:r w:rsidRPr="00374EA5">
        <w:rPr>
          <w:rFonts w:ascii="Palatino-Roman" w:hAnsi="Palatino-Roman" w:cs="Palatino-Roman"/>
          <w:b/>
          <w:sz w:val="24"/>
          <w:szCs w:val="24"/>
        </w:rPr>
        <w:t>electrolyte</w:t>
      </w:r>
      <w:r w:rsidRPr="00374EA5">
        <w:rPr>
          <w:rFonts w:ascii="Palatino-Roman" w:hAnsi="Palatino-Roman" w:cs="Palatino-Roman"/>
          <w:sz w:val="24"/>
          <w:szCs w:val="24"/>
        </w:rPr>
        <w:t xml:space="preserve"> is a substance which, when dissolved in water, forms a solution capable of conducting an electric current. The ability of a solution to conduct an electric current depends on the concentration of ions.</w:t>
      </w:r>
      <w:r w:rsidRPr="00374EA5">
        <w:rPr>
          <w:rFonts w:ascii="Palatino-Roman" w:hAnsi="Palatino-Roman" w:cs="Palatino-Roman"/>
          <w:sz w:val="24"/>
          <w:szCs w:val="24"/>
        </w:rPr>
        <w:t xml:space="preserve"> </w:t>
      </w:r>
      <w:r w:rsidRPr="00374EA5">
        <w:rPr>
          <w:rFonts w:ascii="Palatino-Roman" w:hAnsi="Palatino-Roman" w:cs="Palatino-Roman"/>
          <w:sz w:val="24"/>
          <w:szCs w:val="24"/>
        </w:rPr>
        <w:t>(3.1rr)</w:t>
      </w:r>
    </w:p>
    <w:p w:rsid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IX.3 </w:t>
      </w:r>
      <w:r w:rsidRPr="00374EA5">
        <w:rPr>
          <w:rFonts w:ascii="Palatino-Roman" w:hAnsi="Palatino-Roman" w:cs="Palatino-Roman"/>
          <w:b/>
          <w:sz w:val="24"/>
          <w:szCs w:val="24"/>
        </w:rPr>
        <w:t>Arrhenius acids</w:t>
      </w:r>
      <w:r w:rsidRPr="00374EA5">
        <w:rPr>
          <w:rFonts w:ascii="Palatino-Roman" w:hAnsi="Palatino-Roman" w:cs="Palatino-Roman"/>
          <w:sz w:val="24"/>
          <w:szCs w:val="24"/>
        </w:rPr>
        <w:t xml:space="preserve"> yield H+ (</w:t>
      </w:r>
      <w:proofErr w:type="spellStart"/>
      <w:r w:rsidRPr="00374EA5">
        <w:rPr>
          <w:rFonts w:ascii="Palatino-Roman" w:hAnsi="Palatino-Roman" w:cs="Palatino-Roman"/>
          <w:sz w:val="24"/>
          <w:szCs w:val="24"/>
        </w:rPr>
        <w:t>aq</w:t>
      </w:r>
      <w:proofErr w:type="spellEnd"/>
      <w:r w:rsidRPr="00374EA5">
        <w:rPr>
          <w:rFonts w:ascii="Palatino-Roman" w:hAnsi="Palatino-Roman" w:cs="Palatino-Roman"/>
          <w:sz w:val="24"/>
          <w:szCs w:val="24"/>
        </w:rPr>
        <w:t>), hydrogen ion as the only positive ion in an aqueous solution. The hydrogen</w:t>
      </w:r>
      <w:r w:rsidRPr="00374EA5">
        <w:rPr>
          <w:rFonts w:ascii="Palatino-Roman" w:hAnsi="Palatino-Roman" w:cs="Palatino-Roman"/>
          <w:sz w:val="24"/>
          <w:szCs w:val="24"/>
        </w:rPr>
        <w:t xml:space="preserve"> </w:t>
      </w:r>
      <w:r w:rsidRPr="00374EA5">
        <w:rPr>
          <w:rFonts w:ascii="Palatino-Roman" w:hAnsi="Palatino-Roman" w:cs="Palatino-Roman"/>
          <w:sz w:val="24"/>
          <w:szCs w:val="24"/>
        </w:rPr>
        <w:t>ion may also be written as H3O+ (</w:t>
      </w:r>
      <w:proofErr w:type="spellStart"/>
      <w:r w:rsidRPr="00374EA5">
        <w:rPr>
          <w:rFonts w:ascii="Palatino-Roman" w:hAnsi="Palatino-Roman" w:cs="Palatino-Roman"/>
          <w:sz w:val="24"/>
          <w:szCs w:val="24"/>
        </w:rPr>
        <w:t>aq</w:t>
      </w:r>
      <w:proofErr w:type="spellEnd"/>
      <w:r w:rsidRPr="00374EA5">
        <w:rPr>
          <w:rFonts w:ascii="Palatino-Roman" w:hAnsi="Palatino-Roman" w:cs="Palatino-Roman"/>
          <w:sz w:val="24"/>
          <w:szCs w:val="24"/>
        </w:rPr>
        <w:t>), hydronium ion. (3.1vv)</w:t>
      </w:r>
    </w:p>
    <w:p w:rsid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IX.4 </w:t>
      </w:r>
      <w:r w:rsidRPr="00374EA5">
        <w:rPr>
          <w:rFonts w:ascii="Palatino-Roman" w:hAnsi="Palatino-Roman" w:cs="Palatino-Roman"/>
          <w:b/>
          <w:sz w:val="24"/>
          <w:szCs w:val="24"/>
        </w:rPr>
        <w:t>Arrhenius bases</w:t>
      </w:r>
      <w:r w:rsidRPr="00374EA5">
        <w:rPr>
          <w:rFonts w:ascii="Palatino-Roman" w:hAnsi="Palatino-Roman" w:cs="Palatino-Roman"/>
          <w:sz w:val="24"/>
          <w:szCs w:val="24"/>
        </w:rPr>
        <w:t xml:space="preserve"> yield OH- (</w:t>
      </w:r>
      <w:proofErr w:type="spellStart"/>
      <w:r w:rsidRPr="00374EA5">
        <w:rPr>
          <w:rFonts w:ascii="Palatino-Roman" w:hAnsi="Palatino-Roman" w:cs="Palatino-Roman"/>
          <w:sz w:val="24"/>
          <w:szCs w:val="24"/>
        </w:rPr>
        <w:t>aq</w:t>
      </w:r>
      <w:proofErr w:type="spellEnd"/>
      <w:r w:rsidRPr="00374EA5">
        <w:rPr>
          <w:rFonts w:ascii="Palatino-Roman" w:hAnsi="Palatino-Roman" w:cs="Palatino-Roman"/>
          <w:sz w:val="24"/>
          <w:szCs w:val="24"/>
        </w:rPr>
        <w:t>), hydroxide ion as the only negative ion in an aqueous solution. (3.1ww)</w:t>
      </w:r>
    </w:p>
    <w:p w:rsid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IX.5 </w:t>
      </w:r>
      <w:r w:rsidRPr="00374EA5">
        <w:rPr>
          <w:rFonts w:ascii="Palatino-Roman" w:hAnsi="Palatino-Roman" w:cs="Palatino-Roman"/>
          <w:sz w:val="24"/>
          <w:szCs w:val="24"/>
        </w:rPr>
        <w:t xml:space="preserve">In the process of </w:t>
      </w:r>
      <w:r w:rsidRPr="00374EA5">
        <w:rPr>
          <w:rFonts w:ascii="Palatino-Roman" w:hAnsi="Palatino-Roman" w:cs="Palatino-Roman"/>
          <w:b/>
          <w:sz w:val="24"/>
          <w:szCs w:val="24"/>
        </w:rPr>
        <w:t>neutralization</w:t>
      </w:r>
      <w:r w:rsidRPr="00374EA5">
        <w:rPr>
          <w:rFonts w:ascii="Palatino-Roman" w:hAnsi="Palatino-Roman" w:cs="Palatino-Roman"/>
          <w:sz w:val="24"/>
          <w:szCs w:val="24"/>
        </w:rPr>
        <w:t>, an Arrhenius acid and an Arrhenius base react to form a salt and water. (3.1xx)</w:t>
      </w:r>
    </w:p>
    <w:p w:rsid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IX.6 </w:t>
      </w:r>
      <w:r w:rsidRPr="00374EA5">
        <w:rPr>
          <w:rFonts w:ascii="Palatino-Roman" w:hAnsi="Palatino-Roman" w:cs="Palatino-Roman"/>
          <w:b/>
          <w:sz w:val="24"/>
          <w:szCs w:val="24"/>
        </w:rPr>
        <w:t>Titration</w:t>
      </w:r>
      <w:r w:rsidRPr="00374EA5">
        <w:rPr>
          <w:rFonts w:ascii="Palatino-Roman" w:hAnsi="Palatino-Roman" w:cs="Palatino-Roman"/>
          <w:sz w:val="24"/>
          <w:szCs w:val="24"/>
        </w:rPr>
        <w:t xml:space="preserve"> is a laboratory process in which a volume of solution of known concentration is used to determine</w:t>
      </w:r>
      <w:r w:rsidRPr="00374EA5">
        <w:rPr>
          <w:rFonts w:ascii="Palatino-Roman" w:hAnsi="Palatino-Roman" w:cs="Palatino-Roman"/>
          <w:sz w:val="24"/>
          <w:szCs w:val="24"/>
        </w:rPr>
        <w:t xml:space="preserve"> </w:t>
      </w:r>
      <w:r w:rsidRPr="00374EA5">
        <w:rPr>
          <w:rFonts w:ascii="Palatino-Roman" w:hAnsi="Palatino-Roman" w:cs="Palatino-Roman"/>
          <w:sz w:val="24"/>
          <w:szCs w:val="24"/>
        </w:rPr>
        <w:t>the concentration of another solution. (3.1zz)</w:t>
      </w:r>
    </w:p>
    <w:p w:rsid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IX.7 </w:t>
      </w:r>
      <w:r w:rsidRPr="00374EA5">
        <w:rPr>
          <w:rFonts w:ascii="Palatino-Roman" w:hAnsi="Palatino-Roman" w:cs="Palatino-Roman"/>
          <w:sz w:val="24"/>
          <w:szCs w:val="24"/>
        </w:rPr>
        <w:t xml:space="preserve">There are alternate </w:t>
      </w:r>
      <w:r w:rsidRPr="00374EA5">
        <w:rPr>
          <w:rFonts w:ascii="Palatino-Roman" w:hAnsi="Palatino-Roman" w:cs="Palatino-Roman"/>
          <w:b/>
          <w:sz w:val="24"/>
          <w:szCs w:val="24"/>
        </w:rPr>
        <w:t>acid-base theories</w:t>
      </w:r>
      <w:r w:rsidRPr="00374EA5">
        <w:rPr>
          <w:rFonts w:ascii="Palatino-Roman" w:hAnsi="Palatino-Roman" w:cs="Palatino-Roman"/>
          <w:sz w:val="24"/>
          <w:szCs w:val="24"/>
        </w:rPr>
        <w:t>. One theory states that an acid is an H+ donor and a base is an H+</w:t>
      </w:r>
      <w:r w:rsidRPr="00374EA5">
        <w:rPr>
          <w:rFonts w:ascii="Palatino-Roman" w:hAnsi="Palatino-Roman" w:cs="Palatino-Roman"/>
          <w:sz w:val="24"/>
          <w:szCs w:val="24"/>
        </w:rPr>
        <w:t xml:space="preserve"> </w:t>
      </w:r>
      <w:r w:rsidRPr="00374EA5">
        <w:rPr>
          <w:rFonts w:ascii="Palatino-Roman" w:hAnsi="Palatino-Roman" w:cs="Palatino-Roman"/>
          <w:sz w:val="24"/>
          <w:szCs w:val="24"/>
        </w:rPr>
        <w:t>acceptor. (3.1yy)</w:t>
      </w:r>
    </w:p>
    <w:p w:rsid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IX.8 </w:t>
      </w:r>
      <w:r w:rsidRPr="00374EA5">
        <w:rPr>
          <w:rFonts w:ascii="Palatino-Roman" w:hAnsi="Palatino-Roman" w:cs="Palatino-Roman"/>
          <w:sz w:val="24"/>
          <w:szCs w:val="24"/>
        </w:rPr>
        <w:t xml:space="preserve">The </w:t>
      </w:r>
      <w:r w:rsidRPr="00374EA5">
        <w:rPr>
          <w:rFonts w:ascii="Palatino-Roman" w:hAnsi="Palatino-Roman" w:cs="Palatino-Roman"/>
          <w:b/>
          <w:sz w:val="24"/>
          <w:szCs w:val="24"/>
        </w:rPr>
        <w:t>acidity</w:t>
      </w:r>
      <w:r w:rsidRPr="00374EA5">
        <w:rPr>
          <w:rFonts w:ascii="Palatino-Roman" w:hAnsi="Palatino-Roman" w:cs="Palatino-Roman"/>
          <w:sz w:val="24"/>
          <w:szCs w:val="24"/>
        </w:rPr>
        <w:t xml:space="preserve"> or </w:t>
      </w:r>
      <w:r w:rsidRPr="00374EA5">
        <w:rPr>
          <w:rFonts w:ascii="Palatino-Roman" w:hAnsi="Palatino-Roman" w:cs="Palatino-Roman"/>
          <w:b/>
          <w:sz w:val="24"/>
          <w:szCs w:val="24"/>
        </w:rPr>
        <w:t>alkalinity</w:t>
      </w:r>
      <w:r w:rsidRPr="00374EA5">
        <w:rPr>
          <w:rFonts w:ascii="Palatino-Roman" w:hAnsi="Palatino-Roman" w:cs="Palatino-Roman"/>
          <w:sz w:val="24"/>
          <w:szCs w:val="24"/>
        </w:rPr>
        <w:t xml:space="preserve"> of a solution can be measured by its pH value. The relative level of acidity or</w:t>
      </w:r>
      <w:r w:rsidRPr="00374EA5">
        <w:rPr>
          <w:rFonts w:ascii="Palatino-Roman" w:hAnsi="Palatino-Roman" w:cs="Palatino-Roman"/>
          <w:sz w:val="24"/>
          <w:szCs w:val="24"/>
        </w:rPr>
        <w:t xml:space="preserve"> </w:t>
      </w:r>
      <w:r w:rsidRPr="00374EA5">
        <w:rPr>
          <w:rFonts w:ascii="Palatino-Roman" w:hAnsi="Palatino-Roman" w:cs="Palatino-Roman"/>
          <w:sz w:val="24"/>
          <w:szCs w:val="24"/>
        </w:rPr>
        <w:t>alkalinity of a solution can be shown by using indicators. (3.1ss)</w:t>
      </w:r>
    </w:p>
    <w:p w:rsid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374EA5" w:rsidRPr="00374EA5" w:rsidRDefault="00374EA5" w:rsidP="00374E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374EA5">
        <w:rPr>
          <w:rFonts w:ascii="Palatino-Bold" w:hAnsi="Palatino-Bold" w:cs="Palatino-Bold"/>
          <w:b/>
          <w:bCs/>
          <w:sz w:val="24"/>
          <w:szCs w:val="24"/>
        </w:rPr>
        <w:t xml:space="preserve">IX.9 </w:t>
      </w:r>
      <w:r w:rsidRPr="00374EA5">
        <w:rPr>
          <w:rFonts w:ascii="Palatino-Roman" w:hAnsi="Palatino-Roman" w:cs="Palatino-Roman"/>
          <w:sz w:val="24"/>
          <w:szCs w:val="24"/>
        </w:rPr>
        <w:t xml:space="preserve">On the </w:t>
      </w:r>
      <w:r w:rsidRPr="00374EA5">
        <w:rPr>
          <w:rFonts w:ascii="Palatino-Roman" w:hAnsi="Palatino-Roman" w:cs="Palatino-Roman"/>
          <w:b/>
          <w:sz w:val="24"/>
          <w:szCs w:val="24"/>
        </w:rPr>
        <w:t xml:space="preserve">pH </w:t>
      </w:r>
      <w:r w:rsidRPr="00374EA5">
        <w:rPr>
          <w:rFonts w:ascii="Palatino-Roman" w:hAnsi="Palatino-Roman" w:cs="Palatino-Roman"/>
          <w:sz w:val="24"/>
          <w:szCs w:val="24"/>
        </w:rPr>
        <w:t xml:space="preserve">scale, each decrease of one unit of pH represents a tenfold increase in </w:t>
      </w:r>
      <w:proofErr w:type="gramStart"/>
      <w:r w:rsidRPr="00374EA5">
        <w:rPr>
          <w:rFonts w:ascii="Palatino-Roman" w:hAnsi="Palatino-Roman" w:cs="Palatino-Roman"/>
          <w:sz w:val="24"/>
          <w:szCs w:val="24"/>
        </w:rPr>
        <w:t>hydronium</w:t>
      </w:r>
      <w:proofErr w:type="gramEnd"/>
      <w:r w:rsidRPr="00374EA5">
        <w:rPr>
          <w:rFonts w:ascii="Palatino-Roman" w:hAnsi="Palatino-Roman" w:cs="Palatino-Roman"/>
          <w:sz w:val="24"/>
          <w:szCs w:val="24"/>
        </w:rPr>
        <w:t xml:space="preserve"> ion</w:t>
      </w:r>
      <w:r w:rsidRPr="00374EA5">
        <w:rPr>
          <w:rFonts w:ascii="Palatino-Roman" w:hAnsi="Palatino-Roman" w:cs="Palatino-Roman"/>
          <w:sz w:val="24"/>
          <w:szCs w:val="24"/>
        </w:rPr>
        <w:t xml:space="preserve"> </w:t>
      </w:r>
      <w:r w:rsidRPr="00374EA5">
        <w:rPr>
          <w:rFonts w:ascii="Palatino-Roman" w:hAnsi="Palatino-Roman" w:cs="Palatino-Roman"/>
          <w:sz w:val="24"/>
          <w:szCs w:val="24"/>
        </w:rPr>
        <w:t>concentration. (3.1tt)</w:t>
      </w:r>
    </w:p>
    <w:p w:rsidR="00B411ED" w:rsidRDefault="00A53023"/>
    <w:p w:rsidR="00374EA5" w:rsidRDefault="00374EA5"/>
    <w:p w:rsidR="00374EA5" w:rsidRDefault="00374EA5" w:rsidP="00374EA5">
      <w:pPr>
        <w:pStyle w:val="Heading2"/>
        <w:jc w:val="center"/>
      </w:pPr>
      <w:r>
        <w:t>USE THESE STANDARDS TO MAKE AN ACIDS/BASES VOCABULARY CHEAT SHEET</w:t>
      </w:r>
    </w:p>
    <w:sectPr w:rsidR="00374E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23" w:rsidRDefault="00A53023" w:rsidP="00374EA5">
      <w:pPr>
        <w:spacing w:after="0" w:line="240" w:lineRule="auto"/>
      </w:pPr>
      <w:r>
        <w:separator/>
      </w:r>
    </w:p>
  </w:endnote>
  <w:endnote w:type="continuationSeparator" w:id="0">
    <w:p w:rsidR="00A53023" w:rsidRDefault="00A53023" w:rsidP="003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23" w:rsidRDefault="00A53023" w:rsidP="00374EA5">
      <w:pPr>
        <w:spacing w:after="0" w:line="240" w:lineRule="auto"/>
      </w:pPr>
      <w:r>
        <w:separator/>
      </w:r>
    </w:p>
  </w:footnote>
  <w:footnote w:type="continuationSeparator" w:id="0">
    <w:p w:rsidR="00A53023" w:rsidRDefault="00A53023" w:rsidP="0037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A5" w:rsidRDefault="00374EA5">
    <w:pPr>
      <w:pStyle w:val="Header"/>
    </w:pPr>
    <w:r>
      <w:t>Name ___________________________________________________</w:t>
    </w:r>
    <w:r>
      <w:tab/>
      <w:t>Date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078F"/>
    <w:multiLevelType w:val="hybridMultilevel"/>
    <w:tmpl w:val="45D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A5"/>
    <w:rsid w:val="00186FF7"/>
    <w:rsid w:val="00374EA5"/>
    <w:rsid w:val="007860AD"/>
    <w:rsid w:val="00A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BE244-721D-430B-8F33-A2A520C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A5"/>
  </w:style>
  <w:style w:type="paragraph" w:styleId="Heading1">
    <w:name w:val="heading 1"/>
    <w:basedOn w:val="Normal"/>
    <w:next w:val="Normal"/>
    <w:link w:val="Heading1Char"/>
    <w:uiPriority w:val="9"/>
    <w:qFormat/>
    <w:rsid w:val="00374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4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4E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4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A5"/>
  </w:style>
  <w:style w:type="paragraph" w:styleId="Footer">
    <w:name w:val="footer"/>
    <w:basedOn w:val="Normal"/>
    <w:link w:val="FooterChar"/>
    <w:uiPriority w:val="99"/>
    <w:unhideWhenUsed/>
    <w:rsid w:val="0037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2015-03-18T01:29:00Z</dcterms:created>
  <dcterms:modified xsi:type="dcterms:W3CDTF">2015-03-18T01:33:00Z</dcterms:modified>
</cp:coreProperties>
</file>