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ED" w:rsidRDefault="007079A0" w:rsidP="00B93C7E">
      <w:pPr>
        <w:pStyle w:val="Heading1"/>
      </w:pPr>
      <w:r>
        <w:rPr>
          <w:noProof/>
          <w:color w:val="0000FF"/>
        </w:rPr>
        <w:drawing>
          <wp:anchor distT="0" distB="0" distL="114300" distR="114300" simplePos="0" relativeHeight="251658240" behindDoc="0" locked="0" layoutInCell="1" allowOverlap="1" wp14:anchorId="1748CA64" wp14:editId="5E892057">
            <wp:simplePos x="0" y="0"/>
            <wp:positionH relativeFrom="column">
              <wp:posOffset>4667250</wp:posOffset>
            </wp:positionH>
            <wp:positionV relativeFrom="paragraph">
              <wp:posOffset>190500</wp:posOffset>
            </wp:positionV>
            <wp:extent cx="1985010" cy="1097280"/>
            <wp:effectExtent l="0" t="0" r="0" b="7620"/>
            <wp:wrapSquare wrapText="bothSides"/>
            <wp:docPr id="1" name="Picture 1" descr="https://s-media-cache-ak0.pinimg.com/originals/d4/65/80/d46580b0ea9418de7b82fb7df9b25f4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originals/d4/65/80/d46580b0ea9418de7b82fb7df9b25f46.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50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C7E">
        <w:t>ORGANIC CHEMISTRY: Discovering Functional Groups</w:t>
      </w:r>
    </w:p>
    <w:p w:rsidR="00B93C7E" w:rsidRDefault="00B93C7E" w:rsidP="00B93C7E">
      <w:pPr>
        <w:spacing w:after="0" w:line="240" w:lineRule="auto"/>
      </w:pPr>
      <w:r w:rsidRPr="00B93C7E">
        <w:t xml:space="preserve">In organic chemistry, </w:t>
      </w:r>
      <w:r w:rsidRPr="009B592E">
        <w:rPr>
          <w:b/>
        </w:rPr>
        <w:t>functional groups</w:t>
      </w:r>
      <w:r w:rsidRPr="00B93C7E">
        <w:t xml:space="preserve"> are specific groups of atoms or bonds within molecules that are responsible for the characteristic chemical reactions of those molecules. The same functional group will undergo the same or similar chemical reaction(s) regardless of the size of the molecule it is a part of</w:t>
      </w:r>
      <w:r w:rsidR="009B592E">
        <w:t>.</w:t>
      </w:r>
    </w:p>
    <w:p w:rsidR="009B592E" w:rsidRDefault="009B592E" w:rsidP="00B93C7E">
      <w:pPr>
        <w:spacing w:after="0" w:line="240" w:lineRule="auto"/>
      </w:pPr>
    </w:p>
    <w:p w:rsidR="00B93C7E" w:rsidRDefault="00B93C7E" w:rsidP="00B93C7E">
      <w:pPr>
        <w:spacing w:after="0" w:line="240" w:lineRule="auto"/>
      </w:pPr>
      <w:r w:rsidRPr="009B592E">
        <w:rPr>
          <w:u w:val="single"/>
        </w:rPr>
        <w:t>Directions</w:t>
      </w:r>
      <w:r>
        <w:t xml:space="preserve">: </w:t>
      </w:r>
    </w:p>
    <w:p w:rsidR="00B93C7E" w:rsidRDefault="00B93C7E" w:rsidP="009B592E">
      <w:pPr>
        <w:spacing w:after="0" w:line="240" w:lineRule="auto"/>
        <w:ind w:left="720"/>
      </w:pPr>
      <w:r>
        <w:t xml:space="preserve">1. </w:t>
      </w:r>
      <w:r w:rsidR="00F62CF1">
        <w:t>In each example, ci</w:t>
      </w:r>
      <w:r>
        <w:t>rcle</w:t>
      </w:r>
      <w:r w:rsidR="00F62CF1">
        <w:t>/box</w:t>
      </w:r>
      <w:r w:rsidR="00122E7E">
        <w:t xml:space="preserve"> the functional group</w:t>
      </w:r>
      <w:r w:rsidR="00F62CF1">
        <w:t>.</w:t>
      </w:r>
    </w:p>
    <w:p w:rsidR="00B93C7E" w:rsidRDefault="00B93C7E" w:rsidP="009B592E">
      <w:pPr>
        <w:spacing w:after="0" w:line="240" w:lineRule="auto"/>
        <w:ind w:left="720"/>
      </w:pPr>
      <w:r>
        <w:t>2. In the middle column, redraw just the functional group you circled in the example.</w:t>
      </w:r>
      <w:r w:rsidR="007079A0" w:rsidRPr="007079A0">
        <w:rPr>
          <w:noProof/>
          <w:color w:val="0000FF"/>
        </w:rPr>
        <w:t xml:space="preserve"> </w:t>
      </w:r>
    </w:p>
    <w:p w:rsidR="009B592E" w:rsidRDefault="00B93C7E" w:rsidP="009B592E">
      <w:pPr>
        <w:spacing w:after="0" w:line="240" w:lineRule="auto"/>
        <w:ind w:left="720"/>
      </w:pPr>
      <w:r>
        <w:t>3. Use Table R in your reference tables to name the class of compound.</w:t>
      </w:r>
      <w:r w:rsidR="007079A0" w:rsidRPr="007079A0">
        <w:t xml:space="preserve"> </w:t>
      </w:r>
    </w:p>
    <w:p w:rsidR="00B60C1F" w:rsidRDefault="00B60C1F" w:rsidP="009B592E">
      <w:pPr>
        <w:spacing w:after="0" w:line="240" w:lineRule="auto"/>
        <w:ind w:left="720"/>
      </w:pPr>
      <w:r>
        <w:t xml:space="preserve">4. Go back and </w:t>
      </w:r>
      <w:r w:rsidR="004B7FC4">
        <w:t>write the conde</w:t>
      </w:r>
      <w:bookmarkStart w:id="0" w:name="_GoBack"/>
      <w:bookmarkEnd w:id="0"/>
      <w:r w:rsidR="004B7FC4">
        <w:t>nsed structural formula for</w:t>
      </w:r>
      <w:r>
        <w:t xml:space="preserve"> each organic </w:t>
      </w:r>
      <w:r w:rsidR="004B7FC4">
        <w:t>compound. From left to right, write each carbon followed by the hydrogens/functional group it is bonded to.</w:t>
      </w:r>
    </w:p>
    <w:tbl>
      <w:tblPr>
        <w:tblStyle w:val="TableGrid"/>
        <w:tblpPr w:leftFromText="180" w:rightFromText="180" w:vertAnchor="page" w:horzAnchor="margin" w:tblpY="5246"/>
        <w:tblW w:w="9509" w:type="dxa"/>
        <w:tblLook w:val="04A0" w:firstRow="1" w:lastRow="0" w:firstColumn="1" w:lastColumn="0" w:noHBand="0" w:noVBand="1"/>
      </w:tblPr>
      <w:tblGrid>
        <w:gridCol w:w="4225"/>
        <w:gridCol w:w="3240"/>
        <w:gridCol w:w="2044"/>
      </w:tblGrid>
      <w:tr w:rsidR="00086071" w:rsidTr="005D6080">
        <w:trPr>
          <w:trHeight w:val="260"/>
        </w:trPr>
        <w:tc>
          <w:tcPr>
            <w:tcW w:w="4225" w:type="dxa"/>
          </w:tcPr>
          <w:p w:rsidR="009B592E" w:rsidRPr="00B93C7E" w:rsidRDefault="009B592E" w:rsidP="005D6080">
            <w:pPr>
              <w:jc w:val="center"/>
              <w:rPr>
                <w:b/>
              </w:rPr>
            </w:pPr>
            <w:r w:rsidRPr="00B93C7E">
              <w:rPr>
                <w:b/>
              </w:rPr>
              <w:t>Example (Circle the functional group)</w:t>
            </w:r>
          </w:p>
        </w:tc>
        <w:tc>
          <w:tcPr>
            <w:tcW w:w="3240" w:type="dxa"/>
          </w:tcPr>
          <w:p w:rsidR="009B592E" w:rsidRPr="00B93C7E" w:rsidRDefault="009B592E" w:rsidP="005D6080">
            <w:pPr>
              <w:jc w:val="center"/>
              <w:rPr>
                <w:b/>
              </w:rPr>
            </w:pPr>
            <w:r w:rsidRPr="00B93C7E">
              <w:rPr>
                <w:b/>
              </w:rPr>
              <w:t>Functional Group</w:t>
            </w:r>
          </w:p>
        </w:tc>
        <w:tc>
          <w:tcPr>
            <w:tcW w:w="2044" w:type="dxa"/>
          </w:tcPr>
          <w:p w:rsidR="009B592E" w:rsidRPr="00B93C7E" w:rsidRDefault="009B592E" w:rsidP="005D6080">
            <w:pPr>
              <w:jc w:val="center"/>
              <w:rPr>
                <w:b/>
              </w:rPr>
            </w:pPr>
            <w:r w:rsidRPr="00B93C7E">
              <w:rPr>
                <w:b/>
              </w:rPr>
              <w:t>Class of Compound</w:t>
            </w:r>
          </w:p>
        </w:tc>
      </w:tr>
      <w:tr w:rsidR="00086071" w:rsidTr="005D6080">
        <w:trPr>
          <w:trHeight w:val="1114"/>
        </w:trPr>
        <w:tc>
          <w:tcPr>
            <w:tcW w:w="4225" w:type="dxa"/>
          </w:tcPr>
          <w:p w:rsidR="00060149" w:rsidRDefault="007079A0" w:rsidP="00B57798">
            <w:r>
              <w:t>1</w:t>
            </w:r>
            <w:r w:rsidR="00B57798">
              <w:t xml:space="preserve"> </w:t>
            </w:r>
            <w:r w:rsidR="00C86D4D">
              <w:t xml:space="preserve">      </w:t>
            </w:r>
            <w:r w:rsidR="00B57798">
              <w:t xml:space="preserve"> </w:t>
            </w:r>
            <w:r w:rsidR="00B57798">
              <w:rPr>
                <w:noProof/>
                <w:color w:val="0000FF"/>
              </w:rPr>
              <w:drawing>
                <wp:inline distT="0" distB="0" distL="0" distR="0">
                  <wp:extent cx="1224501" cy="633195"/>
                  <wp:effectExtent l="0" t="0" r="0" b="0"/>
                  <wp:docPr id="2" name="Picture 2" descr="http://upload.wikimedia.org/wikipedia/commons/b/b8/Propanol_flat_structur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b/b8/Propanol_flat_structure.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170" cy="649054"/>
                          </a:xfrm>
                          <a:prstGeom prst="rect">
                            <a:avLst/>
                          </a:prstGeom>
                          <a:noFill/>
                          <a:ln>
                            <a:noFill/>
                          </a:ln>
                        </pic:spPr>
                      </pic:pic>
                    </a:graphicData>
                  </a:graphic>
                </wp:inline>
              </w:drawing>
            </w:r>
          </w:p>
          <w:p w:rsidR="00266752" w:rsidRDefault="00060149" w:rsidP="00B57798">
            <w:r w:rsidRPr="004B7FC4">
              <w:rPr>
                <w:sz w:val="20"/>
                <w:szCs w:val="20"/>
              </w:rPr>
              <w:t>Condensed Structural Formula</w:t>
            </w:r>
            <w:r w:rsidR="00266752">
              <w:t>:</w:t>
            </w:r>
            <w:r w:rsidR="004B7FC4">
              <w:t xml:space="preserve"> CH</w:t>
            </w:r>
            <w:r w:rsidR="004B7FC4" w:rsidRPr="004B7FC4">
              <w:rPr>
                <w:vertAlign w:val="subscript"/>
              </w:rPr>
              <w:t>3</w:t>
            </w:r>
            <w:r w:rsidR="004B7FC4">
              <w:t>CH</w:t>
            </w:r>
            <w:r w:rsidR="004B7FC4" w:rsidRPr="004B7FC4">
              <w:rPr>
                <w:vertAlign w:val="subscript"/>
              </w:rPr>
              <w:t>2</w:t>
            </w:r>
            <w:r w:rsidR="004B7FC4">
              <w:t>CH</w:t>
            </w:r>
            <w:r w:rsidR="004B7FC4" w:rsidRPr="004B7FC4">
              <w:rPr>
                <w:vertAlign w:val="subscript"/>
              </w:rPr>
              <w:t>2</w:t>
            </w:r>
            <w:r w:rsidR="004B7FC4">
              <w:t>OH</w:t>
            </w:r>
          </w:p>
        </w:tc>
        <w:tc>
          <w:tcPr>
            <w:tcW w:w="3240" w:type="dxa"/>
          </w:tcPr>
          <w:p w:rsidR="009B592E" w:rsidRDefault="009B592E" w:rsidP="005D6080"/>
        </w:tc>
        <w:tc>
          <w:tcPr>
            <w:tcW w:w="2044" w:type="dxa"/>
          </w:tcPr>
          <w:p w:rsidR="009B592E" w:rsidRDefault="009B592E" w:rsidP="005D6080"/>
        </w:tc>
      </w:tr>
      <w:tr w:rsidR="00086071" w:rsidTr="005D6080">
        <w:trPr>
          <w:trHeight w:val="1163"/>
        </w:trPr>
        <w:tc>
          <w:tcPr>
            <w:tcW w:w="4225" w:type="dxa"/>
          </w:tcPr>
          <w:p w:rsidR="009B592E" w:rsidRDefault="007079A0" w:rsidP="005D6080">
            <w:r>
              <w:t>2</w:t>
            </w:r>
            <w:r w:rsidR="00C86D4D">
              <w:t xml:space="preserve">     </w:t>
            </w:r>
            <w:r w:rsidR="00B57798">
              <w:t xml:space="preserve"> </w:t>
            </w:r>
            <w:r w:rsidR="00B57798">
              <w:rPr>
                <w:noProof/>
                <w:color w:val="0000FF"/>
              </w:rPr>
              <w:drawing>
                <wp:inline distT="0" distB="0" distL="0" distR="0">
                  <wp:extent cx="1351721" cy="595907"/>
                  <wp:effectExtent l="0" t="0" r="0" b="0"/>
                  <wp:docPr id="4" name="Picture 4" descr="http://upload.wikimedia.org/wikipedia/commons/1/1e/Diethyl-ether-2D-flat.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1/1e/Diethyl-ether-2D-flat.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0897" cy="604361"/>
                          </a:xfrm>
                          <a:prstGeom prst="rect">
                            <a:avLst/>
                          </a:prstGeom>
                          <a:noFill/>
                          <a:ln>
                            <a:noFill/>
                          </a:ln>
                        </pic:spPr>
                      </pic:pic>
                    </a:graphicData>
                  </a:graphic>
                </wp:inline>
              </w:drawing>
            </w:r>
          </w:p>
          <w:p w:rsidR="00266752" w:rsidRDefault="00060149" w:rsidP="005D6080">
            <w:r>
              <w:t>Condensed</w:t>
            </w:r>
            <w:r w:rsidR="004B7FC4">
              <w:t xml:space="preserve"> Formula</w:t>
            </w:r>
            <w:r w:rsidR="00266752">
              <w:t>:</w:t>
            </w:r>
          </w:p>
        </w:tc>
        <w:tc>
          <w:tcPr>
            <w:tcW w:w="3240" w:type="dxa"/>
          </w:tcPr>
          <w:p w:rsidR="009B592E" w:rsidRDefault="009B592E" w:rsidP="005D6080"/>
        </w:tc>
        <w:tc>
          <w:tcPr>
            <w:tcW w:w="2044" w:type="dxa"/>
          </w:tcPr>
          <w:p w:rsidR="009B592E" w:rsidRDefault="009B592E" w:rsidP="005D6080"/>
        </w:tc>
      </w:tr>
      <w:tr w:rsidR="00086071" w:rsidTr="005D6080">
        <w:trPr>
          <w:trHeight w:val="1114"/>
        </w:trPr>
        <w:tc>
          <w:tcPr>
            <w:tcW w:w="4225" w:type="dxa"/>
          </w:tcPr>
          <w:p w:rsidR="009B592E" w:rsidRDefault="007079A0" w:rsidP="005D6080">
            <w:r>
              <w:t>3</w:t>
            </w:r>
            <w:r w:rsidR="00C86D4D">
              <w:t xml:space="preserve">    </w:t>
            </w:r>
            <w:r w:rsidR="00B57798">
              <w:t xml:space="preserve">  </w:t>
            </w:r>
            <w:r w:rsidR="00F0100A">
              <w:t xml:space="preserve"> </w:t>
            </w:r>
            <w:r w:rsidR="00F0100A">
              <w:rPr>
                <w:noProof/>
                <w:color w:val="0000FF"/>
              </w:rPr>
              <w:drawing>
                <wp:inline distT="0" distB="0" distL="0" distR="0">
                  <wp:extent cx="636104" cy="606204"/>
                  <wp:effectExtent l="0" t="0" r="0" b="3810"/>
                  <wp:docPr id="6" name="Picture 6" descr="http://chemwiki.ucdavis.edu/@api/deki/files/6076/image193.png?size=bestfit&amp;width=99&amp;height=95&amp;revision=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emwiki.ucdavis.edu/@api/deki/files/6076/image193.png?size=bestfit&amp;width=99&amp;height=95&amp;revision=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2980" cy="612757"/>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9B592E" w:rsidRDefault="009B592E" w:rsidP="005D6080"/>
        </w:tc>
        <w:tc>
          <w:tcPr>
            <w:tcW w:w="2044" w:type="dxa"/>
          </w:tcPr>
          <w:p w:rsidR="009B592E" w:rsidRDefault="009B592E" w:rsidP="005D6080"/>
        </w:tc>
      </w:tr>
      <w:tr w:rsidR="00086071" w:rsidTr="005D6080">
        <w:trPr>
          <w:trHeight w:val="1114"/>
        </w:trPr>
        <w:tc>
          <w:tcPr>
            <w:tcW w:w="4225" w:type="dxa"/>
          </w:tcPr>
          <w:p w:rsidR="009B592E" w:rsidRDefault="007079A0" w:rsidP="005D6080">
            <w:r>
              <w:t>4</w:t>
            </w:r>
            <w:r w:rsidR="00C86D4D">
              <w:t xml:space="preserve">     </w:t>
            </w:r>
            <w:r w:rsidR="00B81E48">
              <w:t xml:space="preserve">  </w:t>
            </w:r>
            <w:r w:rsidR="00B81E48">
              <w:rPr>
                <w:noProof/>
                <w:color w:val="0000FF"/>
              </w:rPr>
              <w:drawing>
                <wp:inline distT="0" distB="0" distL="0" distR="0">
                  <wp:extent cx="1321996" cy="548640"/>
                  <wp:effectExtent l="0" t="0" r="0" b="3810"/>
                  <wp:docPr id="8" name="Picture 8" descr="http://dl.clackamas.edu/ch106-03/nomenc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l.clackamas.edu/ch106-03/nomenc1.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2542" cy="565467"/>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9B592E" w:rsidRDefault="009B592E" w:rsidP="005D6080"/>
        </w:tc>
        <w:tc>
          <w:tcPr>
            <w:tcW w:w="2044" w:type="dxa"/>
          </w:tcPr>
          <w:p w:rsidR="009B592E" w:rsidRDefault="009B592E" w:rsidP="005D6080"/>
        </w:tc>
      </w:tr>
      <w:tr w:rsidR="00086071" w:rsidTr="005D6080">
        <w:trPr>
          <w:trHeight w:val="1114"/>
        </w:trPr>
        <w:tc>
          <w:tcPr>
            <w:tcW w:w="4225" w:type="dxa"/>
          </w:tcPr>
          <w:p w:rsidR="009B592E" w:rsidRDefault="007079A0" w:rsidP="005D6080">
            <w:r>
              <w:t>5</w:t>
            </w:r>
            <w:r w:rsidR="00C86D4D">
              <w:t xml:space="preserve">     </w:t>
            </w:r>
            <w:r w:rsidR="00B81E48">
              <w:t xml:space="preserve">  </w:t>
            </w:r>
            <w:r w:rsidR="00B81E48">
              <w:rPr>
                <w:noProof/>
                <w:color w:val="0000FF"/>
              </w:rPr>
              <w:drawing>
                <wp:inline distT="0" distB="0" distL="0" distR="0">
                  <wp:extent cx="1296035" cy="620395"/>
                  <wp:effectExtent l="0" t="0" r="0" b="8255"/>
                  <wp:docPr id="9" name="Picture 9" descr="http://www.ivyroses.com/Chemistry/Organic/molecules/2-ketones/butanon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vyroses.com/Chemistry/Organic/molecules/2-ketones/butanone.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6035" cy="620395"/>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9B592E" w:rsidRDefault="009B592E" w:rsidP="005D6080"/>
        </w:tc>
        <w:tc>
          <w:tcPr>
            <w:tcW w:w="2044" w:type="dxa"/>
          </w:tcPr>
          <w:p w:rsidR="009B592E" w:rsidRDefault="009B592E" w:rsidP="005D6080"/>
        </w:tc>
      </w:tr>
      <w:tr w:rsidR="00086071" w:rsidTr="005D6080">
        <w:trPr>
          <w:trHeight w:val="1163"/>
        </w:trPr>
        <w:tc>
          <w:tcPr>
            <w:tcW w:w="4225" w:type="dxa"/>
          </w:tcPr>
          <w:p w:rsidR="009B592E" w:rsidRDefault="007079A0" w:rsidP="005D6080">
            <w:pPr>
              <w:rPr>
                <w:noProof/>
              </w:rPr>
            </w:pPr>
            <w:r>
              <w:t>6</w:t>
            </w:r>
            <w:r w:rsidR="00C86D4D">
              <w:t xml:space="preserve">   </w:t>
            </w:r>
            <w:r w:rsidR="00B81E48">
              <w:t xml:space="preserve">   </w:t>
            </w:r>
            <w:r w:rsidR="00B81E48">
              <w:rPr>
                <w:noProof/>
              </w:rPr>
              <w:t xml:space="preserve"> </w:t>
            </w:r>
            <w:r w:rsidR="00B81E48">
              <w:rPr>
                <w:noProof/>
              </w:rPr>
              <w:drawing>
                <wp:inline distT="0" distB="0" distL="0" distR="0" wp14:anchorId="2C68B9A9" wp14:editId="5476D740">
                  <wp:extent cx="1375575" cy="6939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89108" cy="700812"/>
                          </a:xfrm>
                          <a:prstGeom prst="rect">
                            <a:avLst/>
                          </a:prstGeom>
                        </pic:spPr>
                      </pic:pic>
                    </a:graphicData>
                  </a:graphic>
                </wp:inline>
              </w:drawing>
            </w:r>
          </w:p>
          <w:p w:rsidR="00266752" w:rsidRDefault="004B7FC4" w:rsidP="005D6080">
            <w:r>
              <w:t>Condensed Formula</w:t>
            </w:r>
            <w:r>
              <w:rPr>
                <w:noProof/>
              </w:rPr>
              <w:t xml:space="preserve"> </w:t>
            </w:r>
            <w:r w:rsidR="00266752">
              <w:rPr>
                <w:noProof/>
              </w:rPr>
              <w:t>:</w:t>
            </w:r>
          </w:p>
        </w:tc>
        <w:tc>
          <w:tcPr>
            <w:tcW w:w="3240" w:type="dxa"/>
          </w:tcPr>
          <w:p w:rsidR="009B592E" w:rsidRDefault="009B592E" w:rsidP="005D6080"/>
        </w:tc>
        <w:tc>
          <w:tcPr>
            <w:tcW w:w="2044" w:type="dxa"/>
          </w:tcPr>
          <w:p w:rsidR="009B592E" w:rsidRDefault="009B592E" w:rsidP="005D6080"/>
        </w:tc>
      </w:tr>
      <w:tr w:rsidR="00F62CF1" w:rsidTr="005D6080">
        <w:trPr>
          <w:trHeight w:val="1163"/>
        </w:trPr>
        <w:tc>
          <w:tcPr>
            <w:tcW w:w="4225" w:type="dxa"/>
          </w:tcPr>
          <w:p w:rsidR="009B592E" w:rsidRDefault="007079A0" w:rsidP="005D6080">
            <w:r>
              <w:lastRenderedPageBreak/>
              <w:t>7</w:t>
            </w:r>
            <w:r w:rsidR="00C86D4D">
              <w:t xml:space="preserve">     </w:t>
            </w:r>
            <w:r w:rsidR="00B57798">
              <w:t xml:space="preserve">  </w:t>
            </w:r>
            <w:r w:rsidR="00B57798">
              <w:rPr>
                <w:noProof/>
                <w:color w:val="0000FF"/>
              </w:rPr>
              <w:drawing>
                <wp:inline distT="0" distB="0" distL="0" distR="0">
                  <wp:extent cx="1160890" cy="699798"/>
                  <wp:effectExtent l="0" t="0" r="1270" b="5080"/>
                  <wp:docPr id="5" name="Picture 5" descr="http://1.bp.blogspot.com/-NQe-O5ZqnZY/TcGLL06JpYI/AAAAAAAAAEI/blZsXY0SXN4/s1600/Dimethyl-ether-2D-flat.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NQe-O5ZqnZY/TcGLL06JpYI/AAAAAAAAAEI/blZsXY0SXN4/s1600/Dimethyl-ether-2D-flat.p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8500" cy="710413"/>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9B592E" w:rsidRDefault="009B592E" w:rsidP="005D6080"/>
        </w:tc>
        <w:tc>
          <w:tcPr>
            <w:tcW w:w="2044" w:type="dxa"/>
          </w:tcPr>
          <w:p w:rsidR="009B592E" w:rsidRDefault="009B592E" w:rsidP="005D6080"/>
        </w:tc>
      </w:tr>
      <w:tr w:rsidR="00F62CF1" w:rsidTr="005D6080">
        <w:trPr>
          <w:trHeight w:val="1163"/>
        </w:trPr>
        <w:tc>
          <w:tcPr>
            <w:tcW w:w="4225" w:type="dxa"/>
          </w:tcPr>
          <w:p w:rsidR="009B592E" w:rsidRDefault="007079A0" w:rsidP="005D6080">
            <w:r>
              <w:t>8</w:t>
            </w:r>
            <w:r w:rsidR="00C86D4D">
              <w:t xml:space="preserve">    </w:t>
            </w:r>
            <w:r w:rsidR="00E72745">
              <w:t xml:space="preserve">  </w:t>
            </w:r>
            <w:r w:rsidR="00E72745">
              <w:rPr>
                <w:noProof/>
                <w:color w:val="0000FF"/>
              </w:rPr>
              <w:drawing>
                <wp:inline distT="0" distB="0" distL="0" distR="0">
                  <wp:extent cx="1340092" cy="620202"/>
                  <wp:effectExtent l="0" t="0" r="0" b="8890"/>
                  <wp:docPr id="12" name="Picture 12" descr="http://ibchem4u.wikispaces.com/file/view/structural%20formula_butanoic%20acid.png/355840908/structural%20formula_butanoic%20aci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bchem4u.wikispaces.com/file/view/structural%20formula_butanoic%20acid.png/355840908/structural%20formula_butanoic%20acid.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0932" cy="629847"/>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9B592E" w:rsidRDefault="009B592E" w:rsidP="005D6080"/>
        </w:tc>
        <w:tc>
          <w:tcPr>
            <w:tcW w:w="2044" w:type="dxa"/>
          </w:tcPr>
          <w:p w:rsidR="009B592E" w:rsidRDefault="009B592E" w:rsidP="005D6080"/>
        </w:tc>
      </w:tr>
      <w:tr w:rsidR="00086071" w:rsidTr="005D6080">
        <w:trPr>
          <w:trHeight w:val="1114"/>
        </w:trPr>
        <w:tc>
          <w:tcPr>
            <w:tcW w:w="4225" w:type="dxa"/>
          </w:tcPr>
          <w:p w:rsidR="009B592E" w:rsidRDefault="007079A0" w:rsidP="005D6080">
            <w:r>
              <w:t>9</w:t>
            </w:r>
            <w:r w:rsidR="00B57798">
              <w:t xml:space="preserve">        </w:t>
            </w:r>
            <w:r w:rsidR="00B57798">
              <w:rPr>
                <w:noProof/>
                <w:color w:val="0000FF"/>
              </w:rPr>
              <w:drawing>
                <wp:inline distT="0" distB="0" distL="0" distR="0">
                  <wp:extent cx="1025718" cy="574599"/>
                  <wp:effectExtent l="0" t="0" r="3175" b="0"/>
                  <wp:docPr id="3" name="Picture 3" descr="http://www.dbooth.net/mhs/chem/isopropanol.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booth.net/mhs/chem/isopropanol.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5816" cy="591459"/>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9B592E" w:rsidRDefault="009B592E" w:rsidP="005D6080"/>
        </w:tc>
        <w:tc>
          <w:tcPr>
            <w:tcW w:w="2044" w:type="dxa"/>
          </w:tcPr>
          <w:p w:rsidR="009B592E" w:rsidRDefault="009B592E" w:rsidP="005D6080"/>
        </w:tc>
      </w:tr>
      <w:tr w:rsidR="00086071" w:rsidTr="005D6080">
        <w:trPr>
          <w:trHeight w:val="1114"/>
        </w:trPr>
        <w:tc>
          <w:tcPr>
            <w:tcW w:w="4225" w:type="dxa"/>
          </w:tcPr>
          <w:p w:rsidR="009B592E" w:rsidRDefault="007079A0" w:rsidP="005D6080">
            <w:r>
              <w:t>10</w:t>
            </w:r>
            <w:r w:rsidR="00C86D4D">
              <w:t xml:space="preserve"> </w:t>
            </w:r>
            <w:r w:rsidR="00B81E48">
              <w:t xml:space="preserve">    </w:t>
            </w:r>
            <w:r w:rsidR="00B81E48">
              <w:rPr>
                <w:noProof/>
                <w:color w:val="0000FF"/>
              </w:rPr>
              <w:drawing>
                <wp:inline distT="0" distB="0" distL="0" distR="0">
                  <wp:extent cx="1057523" cy="624018"/>
                  <wp:effectExtent l="0" t="0" r="0" b="5080"/>
                  <wp:docPr id="7" name="Picture 7" descr="http://upload.wikimedia.org/wikipedia/commons/thumb/f/fd/2-bromopropane-2D-flat.png/320px-2-bromopropane-2D-flat.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f/fd/2-bromopropane-2D-flat.png/320px-2-bromopropane-2D-flat.pn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2506" cy="644661"/>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9B592E" w:rsidRDefault="009B592E" w:rsidP="005D6080"/>
        </w:tc>
        <w:tc>
          <w:tcPr>
            <w:tcW w:w="2044" w:type="dxa"/>
          </w:tcPr>
          <w:p w:rsidR="009B592E" w:rsidRDefault="009B592E" w:rsidP="005D6080"/>
        </w:tc>
      </w:tr>
      <w:tr w:rsidR="00086071" w:rsidTr="005D6080">
        <w:trPr>
          <w:trHeight w:val="1114"/>
        </w:trPr>
        <w:tc>
          <w:tcPr>
            <w:tcW w:w="4225" w:type="dxa"/>
          </w:tcPr>
          <w:p w:rsidR="009B592E" w:rsidRDefault="007079A0" w:rsidP="005D6080">
            <w:r>
              <w:t>11</w:t>
            </w:r>
            <w:r w:rsidR="00C86D4D">
              <w:t xml:space="preserve">  </w:t>
            </w:r>
            <w:r w:rsidR="00086071">
              <w:t xml:space="preserve">   </w:t>
            </w:r>
            <w:r w:rsidR="00086071">
              <w:rPr>
                <w:noProof/>
                <w:color w:val="0000FF"/>
              </w:rPr>
              <w:drawing>
                <wp:inline distT="0" distB="0" distL="0" distR="0">
                  <wp:extent cx="954405" cy="636270"/>
                  <wp:effectExtent l="0" t="0" r="0" b="0"/>
                  <wp:docPr id="14" name="Picture 14" descr="http://upload.wikimedia.org/wikipedia/commons/thumb/4/44/Ethylamine-2D-flat.png/100px-Ethylamine-2D-flat.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4/44/Ethylamine-2D-flat.png/100px-Ethylamine-2D-flat.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4405" cy="636270"/>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9B592E" w:rsidRDefault="009B592E" w:rsidP="005D6080"/>
        </w:tc>
        <w:tc>
          <w:tcPr>
            <w:tcW w:w="2044" w:type="dxa"/>
          </w:tcPr>
          <w:p w:rsidR="009B592E" w:rsidRDefault="009B592E" w:rsidP="005D6080"/>
        </w:tc>
      </w:tr>
      <w:tr w:rsidR="00F62CF1" w:rsidTr="005D6080">
        <w:trPr>
          <w:trHeight w:val="1114"/>
        </w:trPr>
        <w:tc>
          <w:tcPr>
            <w:tcW w:w="4225" w:type="dxa"/>
          </w:tcPr>
          <w:p w:rsidR="009B592E" w:rsidRDefault="007079A0" w:rsidP="005D6080">
            <w:r>
              <w:t>12</w:t>
            </w:r>
            <w:r w:rsidR="00C86D4D">
              <w:t xml:space="preserve">   </w:t>
            </w:r>
            <w:r w:rsidR="00F62CF1">
              <w:t xml:space="preserve">  </w:t>
            </w:r>
            <w:r w:rsidR="00F62CF1">
              <w:rPr>
                <w:noProof/>
                <w:color w:val="0000FF"/>
              </w:rPr>
              <w:drawing>
                <wp:inline distT="0" distB="0" distL="0" distR="0">
                  <wp:extent cx="1113182" cy="651929"/>
                  <wp:effectExtent l="0" t="0" r="0" b="0"/>
                  <wp:docPr id="15" name="Picture 15" descr="http://www.chemeddl.org/alfresco/d/d/workspace/SpacesStore/ac575eac-144f-4654-a8d6-2c35aaec1449/acetamide-lewis2.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eddl.org/alfresco/d/d/workspace/SpacesStore/ac575eac-144f-4654-a8d6-2c35aaec1449/acetamide-lewis2.pn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37988" cy="666456"/>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9B592E" w:rsidRDefault="009B592E" w:rsidP="005D6080"/>
        </w:tc>
        <w:tc>
          <w:tcPr>
            <w:tcW w:w="2044" w:type="dxa"/>
          </w:tcPr>
          <w:p w:rsidR="009B592E" w:rsidRDefault="009B592E" w:rsidP="005D6080"/>
        </w:tc>
      </w:tr>
      <w:tr w:rsidR="00086071" w:rsidTr="005D6080">
        <w:trPr>
          <w:trHeight w:val="1114"/>
        </w:trPr>
        <w:tc>
          <w:tcPr>
            <w:tcW w:w="4225" w:type="dxa"/>
          </w:tcPr>
          <w:p w:rsidR="007079A0" w:rsidRDefault="007079A0" w:rsidP="005D6080">
            <w:r>
              <w:t>13</w:t>
            </w:r>
            <w:r w:rsidR="00C86D4D">
              <w:t xml:space="preserve">   </w:t>
            </w:r>
            <w:r w:rsidR="00F62CF1">
              <w:t xml:space="preserve">   </w:t>
            </w:r>
            <w:r w:rsidR="00F62CF1">
              <w:rPr>
                <w:noProof/>
                <w:color w:val="0000FF"/>
              </w:rPr>
              <w:drawing>
                <wp:inline distT="0" distB="0" distL="0" distR="0">
                  <wp:extent cx="1268288" cy="512668"/>
                  <wp:effectExtent l="0" t="0" r="8255" b="1905"/>
                  <wp:docPr id="16" name="Picture 16" descr="http://www.ivyroses.com/Chemistry/Organic/molecules/3-ketones/3-pentanone.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vyroses.com/Chemistry/Organic/molecules/3-ketones/3-pentanone.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8770" cy="516905"/>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7079A0" w:rsidRDefault="007079A0" w:rsidP="005D6080"/>
        </w:tc>
        <w:tc>
          <w:tcPr>
            <w:tcW w:w="2044" w:type="dxa"/>
          </w:tcPr>
          <w:p w:rsidR="007079A0" w:rsidRDefault="007079A0" w:rsidP="005D6080"/>
        </w:tc>
      </w:tr>
      <w:tr w:rsidR="00086071" w:rsidTr="005D6080">
        <w:trPr>
          <w:trHeight w:val="1114"/>
        </w:trPr>
        <w:tc>
          <w:tcPr>
            <w:tcW w:w="4225" w:type="dxa"/>
          </w:tcPr>
          <w:p w:rsidR="007079A0" w:rsidRDefault="007079A0" w:rsidP="005D6080">
            <w:r>
              <w:t>14</w:t>
            </w:r>
            <w:r w:rsidR="00C86D4D">
              <w:t xml:space="preserve">    </w:t>
            </w:r>
            <w:r w:rsidR="00086071">
              <w:t xml:space="preserve"> </w:t>
            </w:r>
            <w:r w:rsidR="00086071">
              <w:rPr>
                <w:noProof/>
                <w:color w:val="0000FF"/>
              </w:rPr>
              <w:drawing>
                <wp:inline distT="0" distB="0" distL="0" distR="0">
                  <wp:extent cx="1129085" cy="636664"/>
                  <wp:effectExtent l="0" t="0" r="0" b="0"/>
                  <wp:docPr id="13" name="Picture 13" descr="http://upload.wikimedia.org/wikipedia/commons/thumb/3/32/Propionic_acid_flat_structure.png/640px-Propionic_acid_flat_structure.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3/32/Propionic_acid_flat_structure.png/640px-Propionic_acid_flat_structure.pn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64462" cy="656612"/>
                          </a:xfrm>
                          <a:prstGeom prst="rect">
                            <a:avLst/>
                          </a:prstGeom>
                          <a:noFill/>
                          <a:ln>
                            <a:noFill/>
                          </a:ln>
                        </pic:spPr>
                      </pic:pic>
                    </a:graphicData>
                  </a:graphic>
                </wp:inline>
              </w:drawing>
            </w:r>
          </w:p>
          <w:p w:rsidR="00266752" w:rsidRDefault="004B7FC4" w:rsidP="005D6080">
            <w:r>
              <w:t>Condensed Formula</w:t>
            </w:r>
            <w:r>
              <w:t xml:space="preserve"> </w:t>
            </w:r>
            <w:r w:rsidR="00266752">
              <w:t>:</w:t>
            </w:r>
          </w:p>
        </w:tc>
        <w:tc>
          <w:tcPr>
            <w:tcW w:w="3240" w:type="dxa"/>
          </w:tcPr>
          <w:p w:rsidR="007079A0" w:rsidRDefault="007079A0" w:rsidP="005D6080"/>
        </w:tc>
        <w:tc>
          <w:tcPr>
            <w:tcW w:w="2044" w:type="dxa"/>
          </w:tcPr>
          <w:p w:rsidR="007079A0" w:rsidRDefault="007079A0" w:rsidP="005D6080"/>
        </w:tc>
      </w:tr>
      <w:tr w:rsidR="00086071" w:rsidTr="005D6080">
        <w:trPr>
          <w:trHeight w:val="1114"/>
        </w:trPr>
        <w:tc>
          <w:tcPr>
            <w:tcW w:w="4225" w:type="dxa"/>
          </w:tcPr>
          <w:p w:rsidR="007079A0" w:rsidRDefault="007079A0" w:rsidP="005D6080">
            <w:pPr>
              <w:rPr>
                <w:noProof/>
              </w:rPr>
            </w:pPr>
            <w:r>
              <w:t>15</w:t>
            </w:r>
            <w:r w:rsidR="00C86D4D">
              <w:t xml:space="preserve">   </w:t>
            </w:r>
            <w:r w:rsidR="00B81E48">
              <w:rPr>
                <w:noProof/>
              </w:rPr>
              <w:t xml:space="preserve"> </w:t>
            </w:r>
            <w:r w:rsidR="00B81E48">
              <w:rPr>
                <w:noProof/>
              </w:rPr>
              <w:drawing>
                <wp:inline distT="0" distB="0" distL="0" distR="0" wp14:anchorId="6FDB3169" wp14:editId="21DCF657">
                  <wp:extent cx="1399429" cy="66320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414970" cy="670573"/>
                          </a:xfrm>
                          <a:prstGeom prst="rect">
                            <a:avLst/>
                          </a:prstGeom>
                        </pic:spPr>
                      </pic:pic>
                    </a:graphicData>
                  </a:graphic>
                </wp:inline>
              </w:drawing>
            </w:r>
          </w:p>
          <w:p w:rsidR="00266752" w:rsidRDefault="004B7FC4" w:rsidP="005D6080">
            <w:r>
              <w:t>Condensed Formula</w:t>
            </w:r>
            <w:r>
              <w:rPr>
                <w:noProof/>
              </w:rPr>
              <w:t xml:space="preserve"> </w:t>
            </w:r>
            <w:r w:rsidR="00266752">
              <w:rPr>
                <w:noProof/>
              </w:rPr>
              <w:t>:</w:t>
            </w:r>
          </w:p>
        </w:tc>
        <w:tc>
          <w:tcPr>
            <w:tcW w:w="3240" w:type="dxa"/>
          </w:tcPr>
          <w:p w:rsidR="007079A0" w:rsidRDefault="007079A0" w:rsidP="005D6080"/>
        </w:tc>
        <w:tc>
          <w:tcPr>
            <w:tcW w:w="2044" w:type="dxa"/>
          </w:tcPr>
          <w:p w:rsidR="007079A0" w:rsidRDefault="007079A0" w:rsidP="005D6080"/>
        </w:tc>
      </w:tr>
    </w:tbl>
    <w:p w:rsidR="009B592E" w:rsidRDefault="009B592E" w:rsidP="00B93C7E">
      <w:pPr>
        <w:spacing w:after="0" w:line="240" w:lineRule="auto"/>
      </w:pPr>
    </w:p>
    <w:p w:rsidR="00AA1ACB" w:rsidRDefault="00AA1ACB" w:rsidP="00B93C7E">
      <w:pPr>
        <w:spacing w:after="0" w:line="240" w:lineRule="auto"/>
      </w:pPr>
    </w:p>
    <w:p w:rsidR="00AA1ACB" w:rsidRPr="00B93C7E" w:rsidRDefault="00AA1ACB" w:rsidP="00B93C7E">
      <w:pPr>
        <w:spacing w:after="0" w:line="240" w:lineRule="auto"/>
      </w:pPr>
    </w:p>
    <w:sectPr w:rsidR="00AA1ACB" w:rsidRPr="00B93C7E">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F3" w:rsidRDefault="00882BF3" w:rsidP="00B93C7E">
      <w:pPr>
        <w:spacing w:after="0" w:line="240" w:lineRule="auto"/>
      </w:pPr>
      <w:r>
        <w:separator/>
      </w:r>
    </w:p>
  </w:endnote>
  <w:endnote w:type="continuationSeparator" w:id="0">
    <w:p w:rsidR="00882BF3" w:rsidRDefault="00882BF3" w:rsidP="00B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F3" w:rsidRDefault="00882BF3" w:rsidP="00B93C7E">
      <w:pPr>
        <w:spacing w:after="0" w:line="240" w:lineRule="auto"/>
      </w:pPr>
      <w:r>
        <w:separator/>
      </w:r>
    </w:p>
  </w:footnote>
  <w:footnote w:type="continuationSeparator" w:id="0">
    <w:p w:rsidR="00882BF3" w:rsidRDefault="00882BF3" w:rsidP="00B9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C7E" w:rsidRDefault="00B93C7E">
    <w:pPr>
      <w:pStyle w:val="Header"/>
    </w:pPr>
    <w:r>
      <w:t>Name ________________________________________________</w:t>
    </w:r>
    <w:r>
      <w:tab/>
      <w:t>Date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7E"/>
    <w:rsid w:val="00060149"/>
    <w:rsid w:val="00086071"/>
    <w:rsid w:val="00122E7E"/>
    <w:rsid w:val="00186FF7"/>
    <w:rsid w:val="00266752"/>
    <w:rsid w:val="004B7FC4"/>
    <w:rsid w:val="007079A0"/>
    <w:rsid w:val="007860AD"/>
    <w:rsid w:val="00882BF3"/>
    <w:rsid w:val="00990BA0"/>
    <w:rsid w:val="009B592E"/>
    <w:rsid w:val="00AA1ACB"/>
    <w:rsid w:val="00B57798"/>
    <w:rsid w:val="00B60C1F"/>
    <w:rsid w:val="00B81E48"/>
    <w:rsid w:val="00B93C7E"/>
    <w:rsid w:val="00C86D4D"/>
    <w:rsid w:val="00E72745"/>
    <w:rsid w:val="00F0100A"/>
    <w:rsid w:val="00F6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627FF-0044-4629-A9BE-2A8F4C72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C7E"/>
  </w:style>
  <w:style w:type="paragraph" w:styleId="Footer">
    <w:name w:val="footer"/>
    <w:basedOn w:val="Normal"/>
    <w:link w:val="FooterChar"/>
    <w:uiPriority w:val="99"/>
    <w:unhideWhenUsed/>
    <w:rsid w:val="00B9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C7E"/>
  </w:style>
  <w:style w:type="character" w:customStyle="1" w:styleId="Heading1Char">
    <w:name w:val="Heading 1 Char"/>
    <w:basedOn w:val="DefaultParagraphFont"/>
    <w:link w:val="Heading1"/>
    <w:uiPriority w:val="9"/>
    <w:rsid w:val="00B93C7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6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21" Type="http://schemas.openxmlformats.org/officeDocument/2006/relationships/hyperlink" Target="http://www.google.com/url?sa=i&amp;rct=j&amp;q=&amp;esrc=s&amp;frm=1&amp;source=images&amp;cd=&amp;cad=rja&amp;uact=8&amp;ved=0CAcQjRw&amp;url=http%3A%2F%2Fpixshark.com%2Fbutyric-acid-structural-formula.htm&amp;ei=InI9Vd2sF4KbNvy-gNgO&amp;bvm=bv.91665533,d.eXY&amp;psig=AFQjCNHP267TzbmhWMzSQgy5-sjPbVZKZw&amp;ust=1430176660037502" TargetMode="External"/><Relationship Id="rId34"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hyperlink" Target="http://www.google.com/url?sa=i&amp;rct=j&amp;q=&amp;esrc=s&amp;frm=1&amp;source=images&amp;cd=&amp;cad=rja&amp;uact=8&amp;ved=0CAcQjRw&amp;url=http%3A%2F%2Fchemwiki.ucdavis.edu%2FOrganic_Chemistry%2FOrganic_Chemistry_With_a_Biological_Emphasis%2FReference_Tables%2FExamples_of_common_functional_groups_in_organic_chemistry&amp;ei=InA9VYDVEIiaNpLngbAD&amp;bvm=bv.91665533,d.eXY&amp;psig=AFQjCNFcLyzXfCPOc-ao3kJqrh59Sz9IQQ&amp;ust=1430176142270298" TargetMode="External"/><Relationship Id="rId17" Type="http://schemas.openxmlformats.org/officeDocument/2006/relationships/image" Target="media/image6.gif"/><Relationship Id="rId25" Type="http://schemas.openxmlformats.org/officeDocument/2006/relationships/hyperlink" Target="http://www.google.com/url?sa=i&amp;rct=j&amp;q=&amp;esrc=s&amp;frm=1&amp;source=images&amp;cd=&amp;cad=rja&amp;uact=8&amp;ved=0CAcQjRw&amp;url=http%3A%2F%2Fcommons.wikimedia.org%2Fwiki%2FFile%3A2-bromopropane-2D-flat.png&amp;ei=0XA9VdbXD8SMNqqggZAN&amp;bvm=bv.91665533,d.eXY&amp;psig=AFQjCNH6TNvrCznK50J7Zwb8HLJv9lXOPg&amp;ust=1430176334150507" TargetMode="External"/><Relationship Id="rId33" Type="http://schemas.openxmlformats.org/officeDocument/2006/relationships/hyperlink" Target="http://www.google.com/url?sa=i&amp;rct=j&amp;q=&amp;esrc=s&amp;frm=1&amp;source=images&amp;cd=&amp;cad=rja&amp;uact=8&amp;ved=0CAcQjRw&amp;url=http%3A%2F%2Fcommons.wikimedia.org%2Fwiki%2FFile%3APropionic_acid_flat_structure.png&amp;ei=YHI9VbifEIe7ggSQ14G4DA&amp;bvm=bv.91665533,d.eXY&amp;psig=AFQjCNGXUVOKlqFGd2DdbFkhI8UhZp5CmQ&amp;ust=143017672672848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google.com/url?sa=i&amp;rct=j&amp;q=&amp;esrc=s&amp;frm=1&amp;source=images&amp;cd=&amp;cad=rja&amp;uact=8&amp;ved=0CAcQjRw&amp;url=http%3A%2F%2Fwww.ivyroses.com%2FChemistry%2FOrganic%2FNaming-Ketones.php&amp;ei=XnE9VdnoMMWpgwTahoDYCQ&amp;bvm=bv.91665533,d.eXY&amp;psig=AFQjCNEYn3pGDBdQWX-FSXCtmcuWJ0Zx1w&amp;ust=1430176462975307" TargetMode="External"/><Relationship Id="rId20" Type="http://schemas.openxmlformats.org/officeDocument/2006/relationships/image" Target="media/image8.png"/><Relationship Id="rId29" Type="http://schemas.openxmlformats.org/officeDocument/2006/relationships/hyperlink" Target="http://www.google.com/url?sa=i&amp;rct=j&amp;q=&amp;esrc=s&amp;frm=1&amp;source=images&amp;cd=&amp;cad=rja&amp;uact=8&amp;ved=0CAcQjRw&amp;url=http%3A%2F%2Fwww.chemeddl.org%2Falfresco%2Fservice%2Fchemeddl%2Fmolecules%2Fsearch.html%3Fguest%3Dtrue%26pubchem%3D178&amp;ei=CHM9VcOlDYHRgwSVzIGgCw&amp;bvm=bv.91665533,d.eXY&amp;psig=AFQjCNHxSddLuKt8XLOyu4wJH8_ft0ipnw&amp;ust=1430176881531481" TargetMode="External"/><Relationship Id="rId1" Type="http://schemas.openxmlformats.org/officeDocument/2006/relationships/styles" Target="styles.xml"/><Relationship Id="rId6" Type="http://schemas.openxmlformats.org/officeDocument/2006/relationships/hyperlink" Target="https://www.google.com/url?sa=i&amp;rct=j&amp;q=&amp;esrc=s&amp;frm=1&amp;source=images&amp;cd=&amp;cad=rja&amp;uact=8&amp;ved=0CAcQjRw&amp;url=https%3A%2F%2Fwww.pinterest.com%2Fpin%2F19281104627057566%2F&amp;ei=9mw9Va2OA4HhgwTXl4DwCw&amp;bvm=bv.91665533,d.eXY&amp;psig=AFQjCNGnZ4t-NPUV9m9uygfg-ND4lmenwQ&amp;ust=1430175333359431" TargetMode="Externa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4.gif"/><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gif"/><Relationship Id="rId23" Type="http://schemas.openxmlformats.org/officeDocument/2006/relationships/hyperlink" Target="http://www.google.com/url?sa=i&amp;rct=j&amp;q=&amp;esrc=s&amp;frm=1&amp;source=images&amp;cd=&amp;cad=rja&amp;uact=8&amp;ved=0CAcQjRw&amp;url=http%3A%2F%2Fpixshark.com%2Fmolecular-structure-of-isopropyl-alcohol.htm&amp;ei=VW49VfKkKIKbNvy-gNgO&amp;bvm=bv.91665533,d.eXY&amp;psig=AFQjCNFsW3eLJT25FVlB2ZSOgJ_wYdXsyA&amp;ust=1430175681474941" TargetMode="External"/><Relationship Id="rId28" Type="http://schemas.openxmlformats.org/officeDocument/2006/relationships/image" Target="media/image12.png"/><Relationship Id="rId36" Type="http://schemas.openxmlformats.org/officeDocument/2006/relationships/header" Target="header1.xml"/><Relationship Id="rId10" Type="http://schemas.openxmlformats.org/officeDocument/2006/relationships/hyperlink" Target="http://www.google.com/url?sa=i&amp;rct=j&amp;q=&amp;esrc=s&amp;frm=1&amp;source=images&amp;cd=&amp;cad=rja&amp;uact=8&amp;ved=0CAcQjRw&amp;url=http%3A%2F%2Fwww.proprofs.com%2Fflashcards%2Fstory.php%3Ftitle%3Dfunctional-groups_22&amp;ei=kW49VeOPMMucgwTyoIHoAg&amp;bvm=bv.91665533,d.eXY&amp;psig=AFQjCNHsmACOWYw8teAPy2vJS95s_UONpA&amp;ust=1430175750767526" TargetMode="External"/><Relationship Id="rId19" Type="http://schemas.openxmlformats.org/officeDocument/2006/relationships/hyperlink" Target="http://www.google.com/url?sa=i&amp;rct=j&amp;q=&amp;esrc=s&amp;frm=1&amp;source=images&amp;cd=&amp;cad=rja&amp;uact=8&amp;ved=0CAcQjRw&amp;url=http%3A%2F%2Fcheemmistry.tumblr.com%2F&amp;ei=w249Vf_3B4yjgwT3-IHgDg&amp;bvm=bv.91665533,d.eXY&amp;psig=AFQjCNHsmACOWYw8teAPy2vJS95s_UONpA&amp;ust=1430175750767526" TargetMode="External"/><Relationship Id="rId31" Type="http://schemas.openxmlformats.org/officeDocument/2006/relationships/hyperlink" Target="http://www.google.com/url?sa=i&amp;rct=j&amp;q=&amp;esrc=s&amp;frm=1&amp;source=images&amp;cd=&amp;cad=rja&amp;uact=8&amp;ved=0CAcQjRw&amp;url=http%3A%2F%2Fwww.ivyroses.com%2FChemistry%2FOrganic%2FNaming-Ketones.php&amp;ei=inM9VZ3vK4KUNua_gDA&amp;bvm=bv.91665533,d.eXY&amp;psig=AFQjCNFDd-3idy96maJB7CRZ7Ovapq00uQ&amp;ust=1430177028443796"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google.com/url?sa=i&amp;rct=j&amp;q=&amp;esrc=s&amp;frm=1&amp;source=images&amp;cd=&amp;cad=rja&amp;uact=8&amp;ved=0CAcQjRw&amp;url=http%3A%2F%2Fdl.clackamas.edu%2Fch106-03%2Fnomencla2.htm&amp;ei=G3E9VY35HsLBggSz8IGgBQ&amp;bvm=bv.91665533,d.eXY&amp;psig=AFQjCNE-cU6DfM4UoRg8g_dtqubSIjy55A&amp;ust=1430176395253162" TargetMode="External"/><Relationship Id="rId22" Type="http://schemas.openxmlformats.org/officeDocument/2006/relationships/image" Target="media/image9.png"/><Relationship Id="rId27" Type="http://schemas.openxmlformats.org/officeDocument/2006/relationships/hyperlink" Target="http://www.google.com/url?sa=i&amp;rct=j&amp;q=&amp;esrc=s&amp;frm=1&amp;source=images&amp;cd=&amp;cad=rja&amp;uact=8&amp;ved=0CAcQjRw&amp;url=http%3A%2F%2Fen.wikipedia.org%2Fwiki%2FEthylamine&amp;ei=z3I9VYTOI8OrgwSb84DAAQ&amp;bvm=bv.91665533,d.eXY&amp;psig=AFQjCNGc-WUyjMV9QeWxSreFU_K9C4exZQ&amp;ust=1430176837531639" TargetMode="External"/><Relationship Id="rId30" Type="http://schemas.openxmlformats.org/officeDocument/2006/relationships/image" Target="media/image13.png"/><Relationship Id="rId35" Type="http://schemas.openxmlformats.org/officeDocument/2006/relationships/image" Target="media/image16.png"/><Relationship Id="rId8" Type="http://schemas.openxmlformats.org/officeDocument/2006/relationships/hyperlink" Target="http://www.google.com/url?sa=i&amp;rct=j&amp;q=&amp;esrc=s&amp;frm=1&amp;source=images&amp;cd=&amp;cad=rja&amp;uact=8&amp;ved=0CAcQjRw&amp;url=http%3A%2F%2Fcommons.wikimedia.org%2Fwiki%2FFile%3APropanol_flat_structure.png&amp;ei=5W09VeP0MMijgwTHn4SgCQ&amp;bvm=bv.91665533,d.eXY&amp;psig=AFQjCNE72V_B3k21n0hdpW_OXlUYufqfng&amp;ust=143017557249327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16</cp:revision>
  <cp:lastPrinted>2015-04-27T16:21:00Z</cp:lastPrinted>
  <dcterms:created xsi:type="dcterms:W3CDTF">2015-04-26T22:16:00Z</dcterms:created>
  <dcterms:modified xsi:type="dcterms:W3CDTF">2015-04-27T16:24:00Z</dcterms:modified>
</cp:coreProperties>
</file>